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52F4" w14:textId="77777777" w:rsidR="0067274C" w:rsidRDefault="000D3469">
      <w:pPr>
        <w:pStyle w:val="Body1"/>
        <w:spacing w:before="4536" w:after="1134"/>
        <w:ind w:left="0"/>
        <w:jc w:val="center"/>
        <w:rPr>
          <w:color w:val="4169E1"/>
          <w:sz w:val="30"/>
        </w:rPr>
      </w:pPr>
      <w:r>
        <w:rPr>
          <w:b/>
          <w:color w:val="4169E1"/>
          <w:sz w:val="30"/>
        </w:rPr>
        <w:t>Management Services Agreement</w:t>
      </w:r>
    </w:p>
    <w:p w14:paraId="0C983336" w14:textId="77777777" w:rsidR="0067274C" w:rsidRDefault="000D3469">
      <w:pPr>
        <w:pStyle w:val="Body1"/>
        <w:spacing w:before="1134" w:after="1134"/>
        <w:ind w:left="0"/>
        <w:jc w:val="center"/>
        <w:rPr>
          <w:color w:val="4169E1"/>
          <w:sz w:val="30"/>
        </w:rPr>
      </w:pPr>
      <w:r>
        <w:rPr>
          <w:color w:val="4169E1"/>
          <w:sz w:val="30"/>
        </w:rPr>
        <w:t>entered into between</w:t>
      </w:r>
    </w:p>
    <w:p w14:paraId="45F1468E" w14:textId="7F6EA844" w:rsidR="0067274C" w:rsidRDefault="005D7C05">
      <w:pPr>
        <w:pStyle w:val="Body1"/>
        <w:spacing w:before="1134" w:after="1134"/>
        <w:ind w:left="0"/>
        <w:jc w:val="center"/>
        <w:rPr>
          <w:color w:val="4169E1"/>
          <w:sz w:val="30"/>
        </w:rPr>
      </w:pPr>
      <w:r>
        <w:rPr>
          <w:sz w:val="30"/>
          <w:highlight w:val="yellow"/>
        </w:rPr>
        <w:t>[</w:t>
      </w:r>
      <w:r w:rsidRPr="005D7C05">
        <w:rPr>
          <w:sz w:val="30"/>
          <w:highlight w:val="yellow"/>
        </w:rPr>
        <w:t xml:space="preserve">name of the </w:t>
      </w:r>
      <w:r>
        <w:rPr>
          <w:sz w:val="30"/>
          <w:highlight w:val="yellow"/>
        </w:rPr>
        <w:t>M</w:t>
      </w:r>
      <w:r w:rsidRPr="005D7C05">
        <w:rPr>
          <w:sz w:val="30"/>
          <w:highlight w:val="yellow"/>
        </w:rPr>
        <w:t>anager</w:t>
      </w:r>
      <w:r>
        <w:rPr>
          <w:sz w:val="30"/>
        </w:rPr>
        <w:t>]</w:t>
      </w:r>
    </w:p>
    <w:p w14:paraId="542C884E" w14:textId="77777777" w:rsidR="0067274C" w:rsidRDefault="000D3469">
      <w:pPr>
        <w:pStyle w:val="Body1"/>
        <w:spacing w:before="1134" w:after="1134"/>
        <w:ind w:left="0"/>
        <w:jc w:val="center"/>
        <w:rPr>
          <w:color w:val="4169E1"/>
          <w:sz w:val="30"/>
        </w:rPr>
      </w:pPr>
      <w:r>
        <w:rPr>
          <w:color w:val="4169E1"/>
          <w:sz w:val="30"/>
        </w:rPr>
        <w:t>and</w:t>
      </w:r>
    </w:p>
    <w:p w14:paraId="6921A47F" w14:textId="2BC5440D" w:rsidR="005D7C05" w:rsidRDefault="005D7C05" w:rsidP="005D7C05">
      <w:pPr>
        <w:pStyle w:val="Body1"/>
        <w:spacing w:before="1134" w:after="1134"/>
        <w:ind w:left="0"/>
        <w:jc w:val="center"/>
        <w:rPr>
          <w:color w:val="4169E1"/>
          <w:sz w:val="30"/>
        </w:rPr>
      </w:pPr>
      <w:r w:rsidRPr="005D7C05">
        <w:rPr>
          <w:sz w:val="30"/>
          <w:highlight w:val="yellow"/>
        </w:rPr>
        <w:t>[name of the Company]</w:t>
      </w:r>
      <w:r w:rsidRPr="005D7C05">
        <w:rPr>
          <w:sz w:val="30"/>
        </w:rPr>
        <w:t xml:space="preserve"> </w:t>
      </w:r>
      <w:r w:rsidRPr="005D7C05">
        <w:rPr>
          <w:sz w:val="30"/>
          <w:highlight w:val="yellow"/>
        </w:rPr>
        <w:t>[entity type of the Company</w:t>
      </w:r>
      <w:r>
        <w:rPr>
          <w:sz w:val="30"/>
        </w:rPr>
        <w:t>]</w:t>
      </w:r>
    </w:p>
    <w:p w14:paraId="09E656D9" w14:textId="77777777" w:rsidR="0067274C" w:rsidRPr="0043271C" w:rsidRDefault="000D3469">
      <w:pPr>
        <w:pStyle w:val="SubdocumentTitle"/>
        <w:keepNext/>
        <w:pageBreakBefore/>
        <w:rPr>
          <w:rFonts w:ascii="Times New Roman" w:hAnsi="Times New Roman" w:cs="Times New Roman"/>
        </w:rPr>
      </w:pPr>
      <w:commentRangeStart w:id="0"/>
      <w:r w:rsidRPr="0043271C">
        <w:rPr>
          <w:rFonts w:ascii="Times New Roman" w:hAnsi="Times New Roman" w:cs="Times New Roman"/>
        </w:rPr>
        <w:lastRenderedPageBreak/>
        <w:t>Management Services Agreement</w:t>
      </w:r>
      <w:commentRangeEnd w:id="0"/>
      <w:r w:rsidR="00870F3D" w:rsidRPr="0043271C">
        <w:rPr>
          <w:rStyle w:val="CommentReference"/>
          <w:rFonts w:ascii="Times New Roman" w:eastAsia="Times New Roman" w:hAnsi="Times New Roman" w:cs="Times New Roman"/>
          <w:b w:val="0"/>
          <w:caps w:val="0"/>
          <w:color w:val="auto"/>
        </w:rPr>
        <w:commentReference w:id="0"/>
      </w:r>
    </w:p>
    <w:p w14:paraId="126AEF93" w14:textId="77777777" w:rsidR="00870F3D" w:rsidRPr="00870F3D" w:rsidRDefault="00870F3D" w:rsidP="00870F3D">
      <w:pPr>
        <w:keepNext/>
        <w:spacing w:before="480" w:after="360"/>
        <w:jc w:val="left"/>
        <w:rPr>
          <w:b/>
        </w:rPr>
      </w:pPr>
      <w:r w:rsidRPr="00870F3D">
        <w:rPr>
          <w:b/>
        </w:rPr>
        <w:t>Between:</w:t>
      </w:r>
    </w:p>
    <w:p w14:paraId="137719FC" w14:textId="487813AD" w:rsidR="00217AFD" w:rsidRPr="002B49E9" w:rsidRDefault="00AF4483" w:rsidP="002B49E9">
      <w:pPr>
        <w:keepNext/>
        <w:numPr>
          <w:ilvl w:val="0"/>
          <w:numId w:val="8"/>
        </w:numPr>
        <w:spacing w:before="240" w:after="360"/>
        <w:ind w:left="714" w:hanging="357"/>
        <w:jc w:val="left"/>
        <w:rPr>
          <w:bCs/>
        </w:rPr>
      </w:pPr>
      <w:r w:rsidRPr="00870F3D">
        <w:rPr>
          <w:bCs/>
        </w:rPr>
        <w:t xml:space="preserve"> </w:t>
      </w:r>
      <w:r w:rsidR="00870F3D" w:rsidRPr="00870F3D">
        <w:rPr>
          <w:bCs/>
        </w:rPr>
        <w:t>[</w:t>
      </w:r>
      <w:r w:rsidR="00870F3D" w:rsidRPr="00870F3D">
        <w:rPr>
          <w:bCs/>
          <w:highlight w:val="yellow"/>
        </w:rPr>
        <w:t>Ms/Mr</w:t>
      </w:r>
      <w:r w:rsidR="00870F3D" w:rsidRPr="00870F3D">
        <w:rPr>
          <w:bCs/>
        </w:rPr>
        <w:t>.] [</w:t>
      </w:r>
      <w:r w:rsidR="00870F3D" w:rsidRPr="00870F3D">
        <w:rPr>
          <w:bCs/>
          <w:highlight w:val="yellow"/>
        </w:rPr>
        <w:t>name</w:t>
      </w:r>
      <w:r w:rsidR="00870F3D" w:rsidRPr="00870F3D">
        <w:rPr>
          <w:bCs/>
        </w:rPr>
        <w:t>], born on [</w:t>
      </w:r>
      <w:r w:rsidR="00870F3D" w:rsidRPr="00870F3D">
        <w:rPr>
          <w:bCs/>
          <w:highlight w:val="yellow"/>
        </w:rPr>
        <w:t>date</w:t>
      </w:r>
      <w:r w:rsidR="00870F3D" w:rsidRPr="00870F3D">
        <w:rPr>
          <w:bCs/>
        </w:rPr>
        <w:t>] with residence at [</w:t>
      </w:r>
      <w:r w:rsidR="00870F3D" w:rsidRPr="00870F3D">
        <w:rPr>
          <w:bCs/>
          <w:highlight w:val="yellow"/>
        </w:rPr>
        <w:t>address</w:t>
      </w:r>
      <w:r w:rsidR="00870F3D" w:rsidRPr="00870F3D">
        <w:rPr>
          <w:bCs/>
        </w:rPr>
        <w:t>], [</w:t>
      </w:r>
      <w:r w:rsidR="00870F3D" w:rsidRPr="00870F3D">
        <w:rPr>
          <w:bCs/>
          <w:highlight w:val="yellow"/>
        </w:rPr>
        <w:t>country</w:t>
      </w:r>
      <w:r w:rsidR="00870F3D" w:rsidRPr="00870F3D">
        <w:rPr>
          <w:bCs/>
        </w:rPr>
        <w:t>] (hereafter “the Manager”)</w:t>
      </w:r>
      <w:r w:rsidR="00217AFD">
        <w:rPr>
          <w:bCs/>
        </w:rPr>
        <w:br/>
      </w:r>
      <w:commentRangeStart w:id="1"/>
      <w:r w:rsidR="00217AFD">
        <w:rPr>
          <w:bCs/>
        </w:rPr>
        <w:t>OR</w:t>
      </w:r>
      <w:r w:rsidR="00217AFD">
        <w:rPr>
          <w:bCs/>
        </w:rPr>
        <w:br/>
      </w:r>
      <w:r w:rsidR="002B49E9" w:rsidRPr="00870F3D">
        <w:rPr>
          <w:bCs/>
        </w:rPr>
        <w:t>[</w:t>
      </w:r>
      <w:r w:rsidR="002B49E9" w:rsidRPr="00870F3D">
        <w:rPr>
          <w:bCs/>
          <w:highlight w:val="yellow"/>
        </w:rPr>
        <w:t>name</w:t>
      </w:r>
      <w:r w:rsidR="002B49E9" w:rsidRPr="00870F3D">
        <w:rPr>
          <w:bCs/>
        </w:rPr>
        <w:t>], having its registered office at [</w:t>
      </w:r>
      <w:r w:rsidR="002B49E9" w:rsidRPr="00870F3D">
        <w:rPr>
          <w:bCs/>
          <w:highlight w:val="yellow"/>
        </w:rPr>
        <w:t>address</w:t>
      </w:r>
      <w:r w:rsidR="002B49E9" w:rsidRPr="00870F3D">
        <w:rPr>
          <w:bCs/>
        </w:rPr>
        <w:t>] and registered under company number [</w:t>
      </w:r>
      <w:r w:rsidR="002B49E9" w:rsidRPr="00870F3D">
        <w:rPr>
          <w:bCs/>
          <w:highlight w:val="yellow"/>
        </w:rPr>
        <w:t>company number</w:t>
      </w:r>
      <w:r w:rsidR="002B49E9" w:rsidRPr="00870F3D">
        <w:rPr>
          <w:bCs/>
        </w:rPr>
        <w:t>], legally represented by [</w:t>
      </w:r>
      <w:r w:rsidR="002B49E9" w:rsidRPr="00870F3D">
        <w:rPr>
          <w:bCs/>
          <w:highlight w:val="yellow"/>
        </w:rPr>
        <w:t>representative name</w:t>
      </w:r>
      <w:r w:rsidR="002B49E9" w:rsidRPr="00870F3D">
        <w:rPr>
          <w:bCs/>
        </w:rPr>
        <w:t>], as [r</w:t>
      </w:r>
      <w:r w:rsidR="002B49E9" w:rsidRPr="00870F3D">
        <w:rPr>
          <w:bCs/>
          <w:highlight w:val="yellow"/>
        </w:rPr>
        <w:t>epresentative function</w:t>
      </w:r>
      <w:r w:rsidR="002B49E9" w:rsidRPr="00870F3D">
        <w:rPr>
          <w:bCs/>
        </w:rPr>
        <w:t xml:space="preserve">] (hereafter “the </w:t>
      </w:r>
      <w:r w:rsidR="002B49E9">
        <w:rPr>
          <w:bCs/>
        </w:rPr>
        <w:t>Manager</w:t>
      </w:r>
      <w:r w:rsidR="002B49E9" w:rsidRPr="00870F3D">
        <w:rPr>
          <w:bCs/>
        </w:rPr>
        <w:t>”)</w:t>
      </w:r>
      <w:commentRangeEnd w:id="1"/>
      <w:r w:rsidR="004F7941">
        <w:rPr>
          <w:rStyle w:val="CommentReference"/>
          <w:color w:val="auto"/>
        </w:rPr>
        <w:commentReference w:id="1"/>
      </w:r>
    </w:p>
    <w:p w14:paraId="1B942E83" w14:textId="1EC91F39" w:rsidR="00870F3D" w:rsidRPr="00870F3D" w:rsidRDefault="00870F3D" w:rsidP="00870F3D">
      <w:pPr>
        <w:keepNext/>
        <w:spacing w:before="120" w:after="120"/>
        <w:jc w:val="left"/>
        <w:rPr>
          <w:b/>
        </w:rPr>
      </w:pPr>
      <w:r w:rsidRPr="00870F3D">
        <w:rPr>
          <w:b/>
        </w:rPr>
        <w:t>and</w:t>
      </w:r>
    </w:p>
    <w:p w14:paraId="21D8DDDA" w14:textId="77777777" w:rsidR="00870F3D" w:rsidRPr="00870F3D" w:rsidRDefault="00870F3D" w:rsidP="00870F3D">
      <w:pPr>
        <w:keepNext/>
        <w:numPr>
          <w:ilvl w:val="0"/>
          <w:numId w:val="8"/>
        </w:numPr>
        <w:spacing w:before="240" w:after="360"/>
        <w:ind w:left="714" w:hanging="357"/>
        <w:jc w:val="left"/>
        <w:rPr>
          <w:bCs/>
        </w:rPr>
      </w:pPr>
      <w:r w:rsidRPr="00870F3D">
        <w:rPr>
          <w:bCs/>
        </w:rPr>
        <w:t>[</w:t>
      </w:r>
      <w:r w:rsidRPr="00870F3D">
        <w:rPr>
          <w:bCs/>
          <w:highlight w:val="yellow"/>
        </w:rPr>
        <w:t>name</w:t>
      </w:r>
      <w:r w:rsidRPr="00870F3D">
        <w:rPr>
          <w:bCs/>
        </w:rPr>
        <w:t>], having its registered office at [</w:t>
      </w:r>
      <w:r w:rsidRPr="00870F3D">
        <w:rPr>
          <w:bCs/>
          <w:highlight w:val="yellow"/>
        </w:rPr>
        <w:t>address</w:t>
      </w:r>
      <w:r w:rsidRPr="00870F3D">
        <w:rPr>
          <w:bCs/>
        </w:rPr>
        <w:t>] and registered under company number [</w:t>
      </w:r>
      <w:r w:rsidRPr="00870F3D">
        <w:rPr>
          <w:bCs/>
          <w:highlight w:val="yellow"/>
        </w:rPr>
        <w:t>company number</w:t>
      </w:r>
      <w:r w:rsidRPr="00870F3D">
        <w:rPr>
          <w:bCs/>
        </w:rPr>
        <w:t>], legally represented by [</w:t>
      </w:r>
      <w:r w:rsidRPr="00870F3D">
        <w:rPr>
          <w:bCs/>
          <w:highlight w:val="yellow"/>
        </w:rPr>
        <w:t>representative name</w:t>
      </w:r>
      <w:r w:rsidRPr="00870F3D">
        <w:rPr>
          <w:bCs/>
        </w:rPr>
        <w:t>], as [r</w:t>
      </w:r>
      <w:r w:rsidRPr="00870F3D">
        <w:rPr>
          <w:bCs/>
          <w:highlight w:val="yellow"/>
        </w:rPr>
        <w:t>epresentative function</w:t>
      </w:r>
      <w:r w:rsidRPr="00870F3D">
        <w:rPr>
          <w:bCs/>
        </w:rPr>
        <w:t xml:space="preserve">] (hereafter “the </w:t>
      </w:r>
      <w:commentRangeStart w:id="2"/>
      <w:r w:rsidRPr="00870F3D">
        <w:rPr>
          <w:bCs/>
        </w:rPr>
        <w:t>Company</w:t>
      </w:r>
      <w:commentRangeEnd w:id="2"/>
      <w:r w:rsidRPr="00870F3D">
        <w:rPr>
          <w:bCs/>
        </w:rPr>
        <w:commentReference w:id="2"/>
      </w:r>
      <w:r w:rsidRPr="00870F3D">
        <w:rPr>
          <w:bCs/>
        </w:rPr>
        <w:t>”)</w:t>
      </w:r>
    </w:p>
    <w:p w14:paraId="7C80A92E" w14:textId="77777777" w:rsidR="0067274C" w:rsidRDefault="000D3469">
      <w:pPr>
        <w:keepNext/>
        <w:spacing w:before="480" w:after="360"/>
        <w:jc w:val="left"/>
        <w:rPr>
          <w:b/>
          <w:color w:val="4169E1"/>
          <w:sz w:val="28"/>
        </w:rPr>
      </w:pPr>
      <w:r>
        <w:rPr>
          <w:b/>
          <w:color w:val="4169E1"/>
          <w:sz w:val="28"/>
        </w:rPr>
        <w:t>Whereas</w:t>
      </w:r>
    </w:p>
    <w:p w14:paraId="6EE733BB" w14:textId="1BC428E0" w:rsidR="0067274C" w:rsidRDefault="000D3469">
      <w:pPr>
        <w:pStyle w:val="Body1"/>
        <w:numPr>
          <w:ilvl w:val="0"/>
          <w:numId w:val="6"/>
        </w:numPr>
        <w:tabs>
          <w:tab w:val="left" w:pos="700"/>
        </w:tabs>
        <w:ind w:left="700" w:hanging="700"/>
      </w:pPr>
      <w:r>
        <w:t xml:space="preserve">The Company </w:t>
      </w:r>
      <w:r w:rsidR="00870F3D">
        <w:t>[</w:t>
      </w:r>
      <w:commentRangeStart w:id="3"/>
      <w:r w:rsidR="00870F3D">
        <w:t>and its Affiliates]</w:t>
      </w:r>
      <w:commentRangeEnd w:id="3"/>
      <w:r w:rsidR="00F54EA3">
        <w:rPr>
          <w:rStyle w:val="CommentReference"/>
          <w:color w:val="auto"/>
        </w:rPr>
        <w:commentReference w:id="3"/>
      </w:r>
      <w:r>
        <w:t xml:space="preserve"> shall require use of the expertise, knowhow and experience of the Manager for the performance of specific Services;</w:t>
      </w:r>
    </w:p>
    <w:p w14:paraId="36B88E09" w14:textId="77777777" w:rsidR="0067274C" w:rsidRDefault="000D3469">
      <w:pPr>
        <w:pStyle w:val="Body1"/>
        <w:numPr>
          <w:ilvl w:val="0"/>
          <w:numId w:val="6"/>
        </w:numPr>
        <w:tabs>
          <w:tab w:val="left" w:pos="700"/>
        </w:tabs>
        <w:ind w:left="700" w:hanging="700"/>
      </w:pPr>
      <w:r>
        <w:t>The Manager has the necessary expertise, experience and capacity to meet the Company's demands; and</w:t>
      </w:r>
    </w:p>
    <w:p w14:paraId="612DC7E8" w14:textId="60E7ED64" w:rsidR="0067274C" w:rsidRDefault="000D3469">
      <w:pPr>
        <w:pStyle w:val="Body1"/>
        <w:numPr>
          <w:ilvl w:val="0"/>
          <w:numId w:val="6"/>
        </w:numPr>
        <w:tabs>
          <w:tab w:val="left" w:pos="700"/>
        </w:tabs>
        <w:ind w:left="700" w:hanging="700"/>
      </w:pPr>
      <w:r>
        <w:t xml:space="preserve">In this Agreement, the </w:t>
      </w:r>
      <w:r w:rsidR="00DA6EF7">
        <w:t>parties</w:t>
      </w:r>
      <w:r>
        <w:t xml:space="preserve"> wish to lay down the terms and conditions under which the </w:t>
      </w:r>
      <w:r w:rsidR="00B87E1D">
        <w:t>Manager shall provide the Services to the Company</w:t>
      </w:r>
      <w:r>
        <w:t xml:space="preserve"> </w:t>
      </w:r>
      <w:r w:rsidR="00870F3D">
        <w:t>[and its Affiliates]</w:t>
      </w:r>
      <w:r>
        <w:t>.</w:t>
      </w:r>
    </w:p>
    <w:p w14:paraId="345B0AEA" w14:textId="77777777" w:rsidR="0067274C" w:rsidRDefault="000D3469">
      <w:pPr>
        <w:keepNext/>
        <w:spacing w:before="480" w:after="360"/>
        <w:jc w:val="left"/>
        <w:rPr>
          <w:b/>
          <w:color w:val="4169E1"/>
          <w:sz w:val="28"/>
        </w:rPr>
      </w:pPr>
      <w:r>
        <w:rPr>
          <w:b/>
          <w:color w:val="4169E1"/>
          <w:sz w:val="28"/>
        </w:rPr>
        <w:t>It is agreed:</w:t>
      </w:r>
    </w:p>
    <w:p w14:paraId="23BE819C" w14:textId="77777777" w:rsidR="0067274C" w:rsidRDefault="000D3469">
      <w:pPr>
        <w:pStyle w:val="Heading1title"/>
      </w:pPr>
      <w:r>
        <w:t>Definitions</w:t>
      </w:r>
    </w:p>
    <w:p w14:paraId="2687FCF2" w14:textId="6B6CCD87" w:rsidR="00E62D57" w:rsidRPr="00E62D57" w:rsidRDefault="00E62D57">
      <w:pPr>
        <w:pStyle w:val="Body1"/>
        <w:numPr>
          <w:ilvl w:val="0"/>
          <w:numId w:val="7"/>
        </w:numPr>
        <w:tabs>
          <w:tab w:val="left" w:pos="1400"/>
        </w:tabs>
        <w:ind w:left="1400" w:hanging="700"/>
      </w:pPr>
      <w:commentRangeStart w:id="4"/>
      <w:r>
        <w:rPr>
          <w:b/>
          <w:bCs/>
        </w:rPr>
        <w:t>“Affiliates”</w:t>
      </w:r>
      <w:r w:rsidR="00E2006B" w:rsidRPr="00E2006B">
        <w:t>:</w:t>
      </w:r>
      <w:r>
        <w:t xml:space="preserve"> any affiliate of the Company as defined in article 11 of the Belgian Code of Companies;</w:t>
      </w:r>
      <w:commentRangeEnd w:id="4"/>
      <w:r>
        <w:rPr>
          <w:rStyle w:val="CommentReference"/>
          <w:color w:val="auto"/>
        </w:rPr>
        <w:commentReference w:id="4"/>
      </w:r>
    </w:p>
    <w:p w14:paraId="5E7F05E7" w14:textId="225B603E" w:rsidR="0067274C" w:rsidRDefault="000D3469">
      <w:pPr>
        <w:pStyle w:val="Body1"/>
        <w:numPr>
          <w:ilvl w:val="0"/>
          <w:numId w:val="7"/>
        </w:numPr>
        <w:tabs>
          <w:tab w:val="left" w:pos="1400"/>
        </w:tabs>
        <w:ind w:left="1400" w:hanging="700"/>
      </w:pPr>
      <w:r>
        <w:rPr>
          <w:b/>
        </w:rPr>
        <w:t>“Confidential Information”</w:t>
      </w:r>
      <w:r>
        <w:t>: all confidential information disclosed by a disclosing party and received by a receiving party in writing and which is designated as confidential or that reasonably should be understood to be confidential given the nature of the information and the circumstances of disclosure;</w:t>
      </w:r>
    </w:p>
    <w:p w14:paraId="053E9A93" w14:textId="053F6A39" w:rsidR="00534C28" w:rsidRDefault="00534C28">
      <w:pPr>
        <w:pStyle w:val="Body1"/>
        <w:numPr>
          <w:ilvl w:val="0"/>
          <w:numId w:val="7"/>
        </w:numPr>
        <w:tabs>
          <w:tab w:val="left" w:pos="1400"/>
        </w:tabs>
        <w:ind w:left="1400" w:hanging="700"/>
      </w:pPr>
      <w:r>
        <w:rPr>
          <w:b/>
        </w:rPr>
        <w:t>“Duration</w:t>
      </w:r>
      <w:r w:rsidR="00E2006B">
        <w:t xml:space="preserve">”: </w:t>
      </w:r>
      <w:r w:rsidR="004A6815">
        <w:t>the term of this Agreement</w:t>
      </w:r>
      <w:r w:rsidR="00140778">
        <w:t>, commencing on [</w:t>
      </w:r>
      <w:r w:rsidR="00140778" w:rsidRPr="00711506">
        <w:rPr>
          <w:highlight w:val="yellow"/>
        </w:rPr>
        <w:t>date</w:t>
      </w:r>
      <w:r w:rsidR="00140778">
        <w:t>]</w:t>
      </w:r>
      <w:r w:rsidR="00AE2A75">
        <w:t xml:space="preserve"> and </w:t>
      </w:r>
      <w:r w:rsidR="0097384D">
        <w:t xml:space="preserve">remaining in effect until the </w:t>
      </w:r>
      <w:r w:rsidR="00352C74">
        <w:t>termination by either party</w:t>
      </w:r>
      <w:r w:rsidR="00711506">
        <w:t>;</w:t>
      </w:r>
      <w:r w:rsidR="0089227D">
        <w:t xml:space="preserve">  </w:t>
      </w:r>
    </w:p>
    <w:p w14:paraId="4A124CA7" w14:textId="77777777" w:rsidR="0067274C" w:rsidRDefault="000D3469">
      <w:pPr>
        <w:pStyle w:val="Body1"/>
        <w:numPr>
          <w:ilvl w:val="0"/>
          <w:numId w:val="7"/>
        </w:numPr>
        <w:tabs>
          <w:tab w:val="left" w:pos="1400"/>
        </w:tabs>
        <w:ind w:left="1400" w:hanging="700"/>
      </w:pPr>
      <w:r>
        <w:rPr>
          <w:b/>
        </w:rPr>
        <w:t>“Services”</w:t>
      </w:r>
      <w:r>
        <w:t xml:space="preserve"> shall have the meaning set forth in section </w:t>
      </w:r>
      <w:r>
        <w:fldChar w:fldCharType="begin"/>
      </w:r>
      <w:r>
        <w:instrText xml:space="preserve"> REF  _sx-ref-en-348972 \n \h</w:instrText>
      </w:r>
      <w:r>
        <w:fldChar w:fldCharType="separate"/>
      </w:r>
      <w:r>
        <w:t>2</w:t>
      </w:r>
      <w:r>
        <w:fldChar w:fldCharType="end"/>
      </w:r>
      <w:r>
        <w:t>.</w:t>
      </w:r>
    </w:p>
    <w:p w14:paraId="3B13856D" w14:textId="77777777" w:rsidR="0067274C" w:rsidRDefault="000D3469">
      <w:pPr>
        <w:pStyle w:val="Heading1title"/>
      </w:pPr>
      <w:bookmarkStart w:id="5" w:name="_sx-ref-en-348972"/>
      <w:commentRangeStart w:id="6"/>
      <w:r>
        <w:t>Provision of the Services</w:t>
      </w:r>
      <w:bookmarkEnd w:id="5"/>
      <w:commentRangeEnd w:id="6"/>
      <w:r w:rsidR="00F77943">
        <w:rPr>
          <w:rStyle w:val="CommentReference"/>
          <w:b w:val="0"/>
          <w:color w:val="auto"/>
        </w:rPr>
        <w:commentReference w:id="6"/>
      </w:r>
    </w:p>
    <w:p w14:paraId="76F26981" w14:textId="2C386E16" w:rsidR="0067274C" w:rsidRDefault="000D3469">
      <w:pPr>
        <w:pStyle w:val="Heading2"/>
      </w:pPr>
      <w:r w:rsidRPr="00E62D57">
        <w:rPr>
          <w:b/>
          <w:bCs/>
          <w:highlight w:val="yellow"/>
        </w:rPr>
        <w:t>Option 1 – Manager's mandate = executive committee member</w:t>
      </w:r>
      <w:r>
        <w:t>: This Agreement governs the activities of the Manager as a member of the Company's executive committee.</w:t>
      </w:r>
    </w:p>
    <w:p w14:paraId="4CC681EF" w14:textId="028F11F9" w:rsidR="0067274C" w:rsidRDefault="000D3469">
      <w:pPr>
        <w:pStyle w:val="Heading2"/>
      </w:pPr>
      <w:r>
        <w:t xml:space="preserve">The Manager undertakes to invest as much time as required to perform </w:t>
      </w:r>
      <w:r w:rsidR="00AE5C39">
        <w:t>[</w:t>
      </w:r>
      <w:r w:rsidRPr="00AE5C39">
        <w:rPr>
          <w:highlight w:val="yellow"/>
        </w:rPr>
        <w:t>his/her/its</w:t>
      </w:r>
      <w:r w:rsidR="00AE5C39">
        <w:t>]</w:t>
      </w:r>
      <w:r>
        <w:t xml:space="preserve"> task to execute the Company's business plan.</w:t>
      </w:r>
    </w:p>
    <w:p w14:paraId="409954A3" w14:textId="77777777" w:rsidR="00E62D57" w:rsidRDefault="00E62D57" w:rsidP="00E62D57">
      <w:pPr>
        <w:pStyle w:val="Heading2"/>
      </w:pPr>
      <w:r>
        <w:t>[</w:t>
      </w:r>
      <w:r w:rsidRPr="00E62D57">
        <w:rPr>
          <w:highlight w:val="yellow"/>
        </w:rPr>
        <w:t>Optional: include an exhaustive list of services</w:t>
      </w:r>
      <w:r>
        <w:t>: The Manager will specifically provide the following services: [</w:t>
      </w:r>
      <w:r w:rsidRPr="00E62D57">
        <w:rPr>
          <w:highlight w:val="yellow"/>
        </w:rPr>
        <w:t>list of services</w:t>
      </w:r>
      <w:r>
        <w:t>]]</w:t>
      </w:r>
    </w:p>
    <w:p w14:paraId="48595FBE" w14:textId="0BE40475" w:rsidR="0067274C" w:rsidRDefault="000D3469">
      <w:pPr>
        <w:pStyle w:val="Heading2"/>
      </w:pPr>
      <w:r w:rsidRPr="00E62D57">
        <w:rPr>
          <w:b/>
          <w:bCs/>
          <w:highlight w:val="yellow"/>
        </w:rPr>
        <w:lastRenderedPageBreak/>
        <w:t>Option 2 – Manager's mandate = general manager:</w:t>
      </w:r>
      <w:r>
        <w:t xml:space="preserve"> This Agreement covers the activities of the Manager as the general manager of the Company </w:t>
      </w:r>
      <w:r w:rsidR="00870F3D">
        <w:t>[and its Affiliates]</w:t>
      </w:r>
      <w:r>
        <w:t>.</w:t>
      </w:r>
    </w:p>
    <w:p w14:paraId="27BACB60" w14:textId="40047DE6" w:rsidR="0067274C" w:rsidRDefault="00E62D57">
      <w:pPr>
        <w:pStyle w:val="Heading2"/>
      </w:pPr>
      <w:r>
        <w:t>[</w:t>
      </w:r>
      <w:r w:rsidR="000D3469" w:rsidRPr="00E62D57">
        <w:rPr>
          <w:highlight w:val="yellow"/>
        </w:rPr>
        <w:t>Optional: include an exhaustive list of services</w:t>
      </w:r>
      <w:r w:rsidR="000D3469">
        <w:t>: The Manager will specifically provide the following services:</w:t>
      </w:r>
      <w:r>
        <w:t xml:space="preserve"> [</w:t>
      </w:r>
      <w:r w:rsidR="000D3469" w:rsidRPr="00E62D57">
        <w:rPr>
          <w:highlight w:val="yellow"/>
        </w:rPr>
        <w:t>list of services</w:t>
      </w:r>
      <w:r>
        <w:t>]]</w:t>
      </w:r>
    </w:p>
    <w:p w14:paraId="4418E310" w14:textId="4C19165D" w:rsidR="0067274C" w:rsidRDefault="000D3469">
      <w:pPr>
        <w:pStyle w:val="Heading2"/>
      </w:pPr>
      <w:r w:rsidRPr="00E62D57">
        <w:rPr>
          <w:b/>
          <w:bCs/>
          <w:highlight w:val="yellow"/>
        </w:rPr>
        <w:t>Option 3 – Manager's mandate = no mandate:</w:t>
      </w:r>
      <w:r>
        <w:t xml:space="preserve"> The Manager has not been appointed as a corporate body of the Company. The Manager will act as a consultant and will provide the following services: </w:t>
      </w:r>
      <w:r w:rsidR="0003110A">
        <w:t>[</w:t>
      </w:r>
      <w:r w:rsidR="0003110A" w:rsidRPr="00E62D57">
        <w:rPr>
          <w:highlight w:val="yellow"/>
        </w:rPr>
        <w:t>list of services</w:t>
      </w:r>
      <w:r w:rsidR="0003110A">
        <w:t>].</w:t>
      </w:r>
    </w:p>
    <w:p w14:paraId="67533487" w14:textId="77777777" w:rsidR="0067274C" w:rsidRDefault="000D3469">
      <w:pPr>
        <w:pStyle w:val="Heading1title"/>
      </w:pPr>
      <w:r>
        <w:t>Fees and payment</w:t>
      </w:r>
    </w:p>
    <w:p w14:paraId="7E130B76" w14:textId="77777777" w:rsidR="0067274C" w:rsidRDefault="000D3469">
      <w:pPr>
        <w:pStyle w:val="Heading2"/>
      </w:pPr>
      <w:r>
        <w:t>The Manager shall invoice the Company for fees due in accordance with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67274C" w14:paraId="3591E480" w14:textId="77777777">
        <w:trPr>
          <w:cantSplit/>
          <w:tblHeader/>
          <w:jc w:val="center"/>
        </w:trPr>
        <w:tc>
          <w:tcPr>
            <w:tcW w:w="1650" w:type="pct"/>
            <w:tcBorders>
              <w:top w:val="single" w:sz="4" w:space="0" w:color="000000"/>
              <w:left w:val="single" w:sz="4" w:space="0" w:color="000000"/>
              <w:bottom w:val="single" w:sz="4" w:space="0" w:color="000000"/>
              <w:right w:val="single" w:sz="4" w:space="0" w:color="000000"/>
            </w:tcBorders>
            <w:shd w:val="clear" w:color="auto" w:fill="EEEEEE"/>
            <w:tcMar>
              <w:top w:w="100" w:type="dxa"/>
              <w:bottom w:w="0" w:type="dxa"/>
            </w:tcMar>
          </w:tcPr>
          <w:p w14:paraId="3BABA7B4" w14:textId="466CEF47" w:rsidR="0067274C" w:rsidRDefault="00F978CC">
            <w:pPr>
              <w:pStyle w:val="Body1"/>
              <w:ind w:left="0"/>
            </w:pPr>
            <w:r>
              <w:t>Tranche</w:t>
            </w:r>
          </w:p>
        </w:tc>
        <w:tc>
          <w:tcPr>
            <w:tcW w:w="1650"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434D655B" w14:textId="77777777" w:rsidR="0067274C" w:rsidRDefault="000D3469">
            <w:pPr>
              <w:pStyle w:val="Body1"/>
              <w:ind w:left="0"/>
            </w:pPr>
            <w:r>
              <w:t>Date</w:t>
            </w:r>
          </w:p>
        </w:tc>
        <w:tc>
          <w:tcPr>
            <w:tcW w:w="1650" w:type="pct"/>
            <w:tcBorders>
              <w:top w:val="single" w:sz="4" w:space="0" w:color="000000"/>
              <w:left w:val="nil"/>
              <w:bottom w:val="single" w:sz="4" w:space="0" w:color="000000"/>
              <w:right w:val="single" w:sz="4" w:space="0" w:color="000000"/>
            </w:tcBorders>
            <w:shd w:val="clear" w:color="auto" w:fill="EEEEEE"/>
            <w:tcMar>
              <w:top w:w="100" w:type="dxa"/>
              <w:bottom w:w="0" w:type="dxa"/>
            </w:tcMar>
          </w:tcPr>
          <w:p w14:paraId="0B361A0C" w14:textId="77777777" w:rsidR="0067274C" w:rsidRDefault="000D3469">
            <w:pPr>
              <w:pStyle w:val="Body1"/>
              <w:ind w:left="0"/>
            </w:pPr>
            <w:r>
              <w:t>Sum</w:t>
            </w:r>
          </w:p>
        </w:tc>
      </w:tr>
      <w:tr w:rsidR="0067274C" w14:paraId="2EB218BB" w14:textId="77777777">
        <w:trPr>
          <w:cantSplit/>
          <w:tblHeader/>
          <w:jc w:val="center"/>
        </w:trPr>
        <w:tc>
          <w:tcPr>
            <w:tcW w:w="16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38F7C76F" w14:textId="62A58E35" w:rsidR="0067274C" w:rsidRDefault="00F271C2" w:rsidP="00F271C2">
            <w:pPr>
              <w:pStyle w:val="Body1"/>
              <w:ind w:left="0"/>
              <w:jc w:val="left"/>
            </w:pPr>
            <w:commentRangeStart w:id="7"/>
            <w:r>
              <w:rPr>
                <w:highlight w:val="yellow"/>
              </w:rPr>
              <w:t>[</w:t>
            </w:r>
            <w:r w:rsidR="000D3469" w:rsidRPr="00F271C2">
              <w:rPr>
                <w:highlight w:val="yellow"/>
              </w:rPr>
              <w:t>Tranche explanation</w:t>
            </w:r>
            <w:r w:rsidR="000D3469" w:rsidRPr="00F271C2">
              <w:rPr>
                <w:highlight w:val="yellow"/>
              </w:rPr>
              <w:br/>
              <w:t>– e.g.: - “Q1, Q2, Q3, Q4” if payment is made quarterly,</w:t>
            </w:r>
            <w:r w:rsidR="000D3469" w:rsidRPr="00F271C2">
              <w:rPr>
                <w:highlight w:val="yellow"/>
              </w:rPr>
              <w:br/>
              <w:t>- “January, February, March,...” if payment is made monthly</w:t>
            </w:r>
            <w:r w:rsidR="000D3469" w:rsidRPr="00F271C2">
              <w:rPr>
                <w:highlight w:val="yellow"/>
              </w:rPr>
              <w:br/>
              <w:t>- “Week 1, Week 2, Week 3,...” if payment is made weekly</w:t>
            </w:r>
            <w:r>
              <w:t>]</w:t>
            </w:r>
          </w:p>
        </w:tc>
        <w:tc>
          <w:tcPr>
            <w:tcW w:w="16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14AACB5D" w14:textId="0D4D5B89" w:rsidR="0067274C" w:rsidRDefault="00F271C2">
            <w:pPr>
              <w:pStyle w:val="Body1"/>
              <w:ind w:left="0"/>
            </w:pPr>
            <w:r>
              <w:t>[</w:t>
            </w:r>
            <w:r w:rsidRPr="00F271C2">
              <w:rPr>
                <w:highlight w:val="yellow"/>
              </w:rPr>
              <w:t>date</w:t>
            </w:r>
            <w:r>
              <w:t>]</w:t>
            </w:r>
          </w:p>
        </w:tc>
        <w:tc>
          <w:tcPr>
            <w:tcW w:w="16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74860AF" w14:textId="5638372E" w:rsidR="0067274C" w:rsidRDefault="00F271C2">
            <w:pPr>
              <w:pStyle w:val="Body1"/>
              <w:ind w:left="0"/>
            </w:pPr>
            <w:r>
              <w:t>[</w:t>
            </w:r>
            <w:r w:rsidR="000D3469" w:rsidRPr="00F271C2">
              <w:rPr>
                <w:highlight w:val="yellow"/>
              </w:rPr>
              <w:t>sum</w:t>
            </w:r>
            <w:r>
              <w:t>]</w:t>
            </w:r>
            <w:commentRangeEnd w:id="7"/>
            <w:r w:rsidR="00F978CC">
              <w:rPr>
                <w:rStyle w:val="CommentReference"/>
                <w:color w:val="auto"/>
              </w:rPr>
              <w:commentReference w:id="7"/>
            </w:r>
          </w:p>
        </w:tc>
      </w:tr>
    </w:tbl>
    <w:p w14:paraId="016B7ADB" w14:textId="77777777" w:rsidR="0067274C" w:rsidRDefault="000D3469">
      <w:pPr>
        <w:spacing w:after="0" w:line="200" w:lineRule="auto"/>
      </w:pPr>
      <w:r>
        <w:t xml:space="preserve"> </w:t>
      </w:r>
    </w:p>
    <w:p w14:paraId="1354CA86" w14:textId="22B2055A" w:rsidR="0067274C" w:rsidRDefault="000D3469">
      <w:pPr>
        <w:pStyle w:val="Heading2"/>
      </w:pPr>
      <w:r>
        <w:t xml:space="preserve">All payments required to be made pursuant to this Agreement shall be made within </w:t>
      </w:r>
      <w:r w:rsidR="00F271C2">
        <w:t>[</w:t>
      </w:r>
      <w:r w:rsidRPr="00F271C2">
        <w:rPr>
          <w:highlight w:val="yellow"/>
        </w:rPr>
        <w:t>number</w:t>
      </w:r>
      <w:r w:rsidR="00F271C2">
        <w:t>]</w:t>
      </w:r>
      <w:r>
        <w:t xml:space="preserve"> </w:t>
      </w:r>
      <w:commentRangeStart w:id="8"/>
      <w:r>
        <w:t>business day</w:t>
      </w:r>
      <w:r w:rsidR="00F271C2">
        <w:t>[</w:t>
      </w:r>
      <w:r w:rsidRPr="00F271C2">
        <w:rPr>
          <w:highlight w:val="yellow"/>
        </w:rPr>
        <w:t>s</w:t>
      </w:r>
      <w:r w:rsidR="00F271C2">
        <w:t>]</w:t>
      </w:r>
      <w:commentRangeEnd w:id="8"/>
      <w:r w:rsidR="00F978CC">
        <w:rPr>
          <w:rStyle w:val="CommentReference"/>
          <w:color w:val="auto"/>
        </w:rPr>
        <w:commentReference w:id="8"/>
      </w:r>
      <w:r>
        <w:t xml:space="preserve"> of receipt by that </w:t>
      </w:r>
      <w:r w:rsidR="00DA6EF7">
        <w:t>p</w:t>
      </w:r>
      <w:r>
        <w:t>arty of the relevant invoice.</w:t>
      </w:r>
    </w:p>
    <w:p w14:paraId="307F11E8" w14:textId="77777777" w:rsidR="00F978CC" w:rsidRDefault="00F978CC" w:rsidP="00F978CC">
      <w:pPr>
        <w:pStyle w:val="Heading1title"/>
      </w:pPr>
      <w:bookmarkStart w:id="9" w:name="_Ref110440710"/>
      <w:bookmarkStart w:id="10" w:name="_sx-ref-en-349087"/>
      <w:commentRangeStart w:id="11"/>
      <w:r>
        <w:t>[Non-compete]</w:t>
      </w:r>
      <w:commentRangeEnd w:id="11"/>
      <w:r>
        <w:rPr>
          <w:rStyle w:val="CommentReference"/>
          <w:b w:val="0"/>
          <w:color w:val="auto"/>
        </w:rPr>
        <w:commentReference w:id="11"/>
      </w:r>
      <w:bookmarkEnd w:id="9"/>
    </w:p>
    <w:p w14:paraId="15DECC79" w14:textId="77777777" w:rsidR="00F978CC" w:rsidRDefault="00F978CC" w:rsidP="00F978CC">
      <w:pPr>
        <w:pStyle w:val="Heading2"/>
      </w:pPr>
      <w:r>
        <w:t>The Manager shall refrain, throughout the Duration and for a period of [</w:t>
      </w:r>
      <w:r w:rsidRPr="00F978CC">
        <w:rPr>
          <w:highlight w:val="yellow"/>
        </w:rPr>
        <w:t>duration</w:t>
      </w:r>
      <w:r>
        <w:t xml:space="preserve">] immediately thereafter, from conducting activities in competition with the Company, whether on an independent basis or for another person, association, or business. </w:t>
      </w:r>
    </w:p>
    <w:p w14:paraId="1F56F39C" w14:textId="77777777" w:rsidR="00F978CC" w:rsidRDefault="00F978CC" w:rsidP="00F978CC">
      <w:pPr>
        <w:pStyle w:val="Heading2"/>
      </w:pPr>
      <w:r>
        <w:t>In the event of a breach of this article, the Manager shall be liable to pay compensation for damages in the amount of [</w:t>
      </w:r>
      <w:r w:rsidRPr="00F978CC">
        <w:rPr>
          <w:highlight w:val="yellow"/>
        </w:rPr>
        <w:t>amount</w:t>
      </w:r>
      <w:r>
        <w:t xml:space="preserve">]. </w:t>
      </w:r>
    </w:p>
    <w:p w14:paraId="36EA3B8A" w14:textId="77777777" w:rsidR="0067274C" w:rsidRDefault="000D3469">
      <w:pPr>
        <w:pStyle w:val="Heading1title"/>
      </w:pPr>
      <w:bookmarkStart w:id="12" w:name="_Ref110440716"/>
      <w:r>
        <w:t>Confidentiality</w:t>
      </w:r>
      <w:bookmarkEnd w:id="10"/>
      <w:bookmarkEnd w:id="12"/>
    </w:p>
    <w:p w14:paraId="52FAFFB3" w14:textId="0A826D46" w:rsidR="0067274C" w:rsidRDefault="000D3469">
      <w:pPr>
        <w:pStyle w:val="Heading2"/>
      </w:pPr>
      <w:r>
        <w:t xml:space="preserve">The </w:t>
      </w:r>
      <w:r w:rsidR="00DA6EF7">
        <w:t>parties</w:t>
      </w:r>
      <w:r>
        <w:t xml:space="preserve"> shall keep the Confidential Information strictly confidential during the Duration and for a period of 5 years after termination of the Agreement.</w:t>
      </w:r>
    </w:p>
    <w:p w14:paraId="02306107" w14:textId="30F0A857" w:rsidR="0067274C" w:rsidRDefault="000D3469">
      <w:pPr>
        <w:pStyle w:val="Heading2"/>
      </w:pPr>
      <w:r>
        <w:t xml:space="preserve">If a </w:t>
      </w:r>
      <w:r w:rsidR="00DA6EF7">
        <w:t>party</w:t>
      </w:r>
      <w:r>
        <w:t xml:space="preserve"> is compelled by law to disclose the Confidential Information it received, it shall provide the other </w:t>
      </w:r>
      <w:r w:rsidR="00DA6EF7">
        <w:t>party</w:t>
      </w:r>
      <w:r>
        <w:t xml:space="preserve"> with prior notice of such compelled disclosure (to the extent legally permitted) and reasonable assistance if the other </w:t>
      </w:r>
      <w:r w:rsidR="00DA6EF7">
        <w:t>party</w:t>
      </w:r>
      <w:r>
        <w:t xml:space="preserve"> wishes to contest the disclosure.</w:t>
      </w:r>
    </w:p>
    <w:p w14:paraId="15070BB5" w14:textId="77777777" w:rsidR="0067274C" w:rsidRDefault="000D3469">
      <w:pPr>
        <w:pStyle w:val="Heading1title"/>
      </w:pPr>
      <w:bookmarkStart w:id="13" w:name="_Ref110440690"/>
      <w:r>
        <w:t>Termination</w:t>
      </w:r>
      <w:bookmarkEnd w:id="13"/>
    </w:p>
    <w:p w14:paraId="4A58E124" w14:textId="39FCFF90" w:rsidR="0067274C" w:rsidRDefault="000D3469">
      <w:pPr>
        <w:pStyle w:val="Heading2"/>
      </w:pPr>
      <w:r>
        <w:t xml:space="preserve">Either </w:t>
      </w:r>
      <w:r w:rsidR="00DA6EF7">
        <w:t>party</w:t>
      </w:r>
      <w:r>
        <w:t xml:space="preserve"> may terminate the Agreement subject to a notice period of 1 month delivered by e-mail.</w:t>
      </w:r>
    </w:p>
    <w:p w14:paraId="0065A3DA" w14:textId="77777777" w:rsidR="00F978CC" w:rsidRDefault="000D3469" w:rsidP="000A56CF">
      <w:pPr>
        <w:pStyle w:val="Heading2"/>
        <w:tabs>
          <w:tab w:val="clear" w:pos="1400"/>
          <w:tab w:val="num" w:pos="1420"/>
        </w:tabs>
        <w:ind w:left="1420"/>
      </w:pPr>
      <w:commentRangeStart w:id="14"/>
      <w:r>
        <w:t xml:space="preserve">The Company may immediately terminate the Agreement without any requirement for notice of default in the following circumstances: </w:t>
      </w:r>
      <w:commentRangeEnd w:id="14"/>
      <w:r w:rsidR="000A56CF">
        <w:rPr>
          <w:rStyle w:val="CommentReference"/>
          <w:color w:val="auto"/>
        </w:rPr>
        <w:commentReference w:id="14"/>
      </w:r>
    </w:p>
    <w:p w14:paraId="79606531" w14:textId="2BDE8AEC" w:rsidR="00F978CC" w:rsidRDefault="00F978CC" w:rsidP="00F978CC">
      <w:pPr>
        <w:pStyle w:val="Body1"/>
        <w:numPr>
          <w:ilvl w:val="0"/>
          <w:numId w:val="9"/>
        </w:numPr>
        <w:tabs>
          <w:tab w:val="left" w:pos="2100"/>
        </w:tabs>
        <w:ind w:left="2100" w:hanging="700"/>
      </w:pPr>
      <w:r>
        <w:t>[dishonesty, disloyalty, fraud or any other offence towards the Company;]</w:t>
      </w:r>
    </w:p>
    <w:p w14:paraId="02170FAD" w14:textId="53795B99" w:rsidR="00F978CC" w:rsidRDefault="00F978CC" w:rsidP="00F978CC">
      <w:pPr>
        <w:pStyle w:val="Body1"/>
        <w:numPr>
          <w:ilvl w:val="0"/>
          <w:numId w:val="9"/>
        </w:numPr>
        <w:tabs>
          <w:tab w:val="left" w:pos="2100"/>
        </w:tabs>
        <w:ind w:left="2100" w:hanging="700"/>
      </w:pPr>
      <w:r>
        <w:t>[in case the Manager is declared bankrupt or enters into insolvency proceedings;]</w:t>
      </w:r>
    </w:p>
    <w:p w14:paraId="49C11186" w14:textId="2CEF740D" w:rsidR="00F978CC" w:rsidRDefault="00F978CC" w:rsidP="00F978CC">
      <w:pPr>
        <w:pStyle w:val="Body1"/>
        <w:numPr>
          <w:ilvl w:val="0"/>
          <w:numId w:val="9"/>
        </w:numPr>
        <w:tabs>
          <w:tab w:val="left" w:pos="2100"/>
        </w:tabs>
        <w:ind w:left="2100" w:hanging="700"/>
      </w:pPr>
      <w:commentRangeStart w:id="15"/>
      <w:r>
        <w:lastRenderedPageBreak/>
        <w:t>[in case the Manager is annulled as a legal entity;</w:t>
      </w:r>
      <w:r w:rsidR="00812527">
        <w:t xml:space="preserve"> or</w:t>
      </w:r>
      <w:r>
        <w:t>]</w:t>
      </w:r>
      <w:commentRangeEnd w:id="15"/>
      <w:r w:rsidR="00C9382C">
        <w:rPr>
          <w:rStyle w:val="CommentReference"/>
          <w:color w:val="auto"/>
        </w:rPr>
        <w:commentReference w:id="15"/>
      </w:r>
    </w:p>
    <w:p w14:paraId="0ECA2BEF" w14:textId="39CA8B87" w:rsidR="00F978CC" w:rsidRDefault="00F978CC" w:rsidP="00F978CC">
      <w:pPr>
        <w:pStyle w:val="Body1"/>
        <w:numPr>
          <w:ilvl w:val="0"/>
          <w:numId w:val="9"/>
        </w:numPr>
        <w:tabs>
          <w:tab w:val="left" w:pos="2100"/>
        </w:tabs>
        <w:ind w:left="2100" w:hanging="700"/>
      </w:pPr>
      <w:r>
        <w:t>[the demonstrably poor delivery of the Services by the Manager</w:t>
      </w:r>
      <w:r w:rsidR="00812527">
        <w:t>.</w:t>
      </w:r>
      <w:r>
        <w:t>]</w:t>
      </w:r>
    </w:p>
    <w:p w14:paraId="05FAF4BE" w14:textId="77777777" w:rsidR="0067274C" w:rsidRDefault="000D3469">
      <w:pPr>
        <w:pStyle w:val="Heading1title"/>
      </w:pPr>
      <w:r>
        <w:t>Applicable law and competent court</w:t>
      </w:r>
    </w:p>
    <w:p w14:paraId="078BC38A" w14:textId="2812CD67" w:rsidR="0067274C" w:rsidRDefault="000D3469">
      <w:pPr>
        <w:pStyle w:val="Heading2"/>
      </w:pPr>
      <w:r>
        <w:t xml:space="preserve">This Agreement is subject to the law of </w:t>
      </w:r>
      <w:r w:rsidR="00E62D57" w:rsidRPr="00AA36EF">
        <w:rPr>
          <w:highlight w:val="yellow"/>
        </w:rPr>
        <w:t>[</w:t>
      </w:r>
      <w:commentRangeStart w:id="16"/>
      <w:r w:rsidR="006D101C" w:rsidRPr="00AA36EF">
        <w:rPr>
          <w:highlight w:val="yellow"/>
        </w:rPr>
        <w:t>country</w:t>
      </w:r>
      <w:commentRangeEnd w:id="16"/>
      <w:r w:rsidR="00645EBF" w:rsidRPr="00AA36EF">
        <w:rPr>
          <w:rStyle w:val="CommentReference"/>
          <w:color w:val="auto"/>
          <w:highlight w:val="yellow"/>
        </w:rPr>
        <w:commentReference w:id="16"/>
      </w:r>
      <w:r w:rsidR="00E62D57" w:rsidRPr="00AA36EF">
        <w:rPr>
          <w:highlight w:val="yellow"/>
        </w:rPr>
        <w:t>]</w:t>
      </w:r>
      <w:r>
        <w:t>.</w:t>
      </w:r>
    </w:p>
    <w:p w14:paraId="17D9468C" w14:textId="7551B158" w:rsidR="0067274C" w:rsidRDefault="000D3469">
      <w:pPr>
        <w:pStyle w:val="Heading2"/>
      </w:pPr>
      <w:r>
        <w:t xml:space="preserve">The courts at </w:t>
      </w:r>
      <w:r w:rsidR="00E62D57" w:rsidRPr="00AA36EF">
        <w:rPr>
          <w:highlight w:val="yellow"/>
        </w:rPr>
        <w:t>[</w:t>
      </w:r>
      <w:commentRangeStart w:id="17"/>
      <w:r w:rsidR="00E62D57" w:rsidRPr="00AA36EF">
        <w:rPr>
          <w:highlight w:val="yellow"/>
        </w:rPr>
        <w:t>location</w:t>
      </w:r>
      <w:commentRangeEnd w:id="17"/>
      <w:r w:rsidR="00157F01" w:rsidRPr="00AA36EF">
        <w:rPr>
          <w:rStyle w:val="CommentReference"/>
          <w:color w:val="auto"/>
          <w:highlight w:val="yellow"/>
        </w:rPr>
        <w:commentReference w:id="17"/>
      </w:r>
      <w:r w:rsidR="00E62D57" w:rsidRPr="00AA36EF">
        <w:rPr>
          <w:highlight w:val="yellow"/>
        </w:rPr>
        <w:t>]</w:t>
      </w:r>
      <w:r w:rsidR="00E62D57">
        <w:t xml:space="preserve"> </w:t>
      </w:r>
      <w:r>
        <w:t>shall be exclusively competent to take cognisance of any dispute flowing from this Agreement.</w:t>
      </w:r>
    </w:p>
    <w:p w14:paraId="0574324B" w14:textId="77777777" w:rsidR="0067274C" w:rsidRDefault="000D3469">
      <w:pPr>
        <w:pStyle w:val="Heading1title"/>
      </w:pPr>
      <w:bookmarkStart w:id="18" w:name="_sx-ref-en-349163"/>
      <w:r>
        <w:t>Survival</w:t>
      </w:r>
      <w:bookmarkEnd w:id="18"/>
    </w:p>
    <w:p w14:paraId="55BA1B05" w14:textId="02D4D66C" w:rsidR="0067274C" w:rsidRDefault="000D3469">
      <w:pPr>
        <w:pStyle w:val="Heading2"/>
      </w:pPr>
      <w:r>
        <w:t xml:space="preserve">In case of termination of this Agreement in accordance with section </w:t>
      </w:r>
      <w:r w:rsidR="00236BC1">
        <w:fldChar w:fldCharType="begin"/>
      </w:r>
      <w:r w:rsidR="00236BC1">
        <w:instrText xml:space="preserve"> REF _Ref110440690 \r \h </w:instrText>
      </w:r>
      <w:r w:rsidR="00236BC1">
        <w:fldChar w:fldCharType="separate"/>
      </w:r>
      <w:r w:rsidR="00236BC1">
        <w:t>6</w:t>
      </w:r>
      <w:r w:rsidR="00236BC1">
        <w:fldChar w:fldCharType="end"/>
      </w:r>
      <w:r>
        <w:t xml:space="preserve">, </w:t>
      </w:r>
      <w:r w:rsidR="00236BC1">
        <w:t xml:space="preserve">[section </w:t>
      </w:r>
      <w:r w:rsidR="00236BC1">
        <w:fldChar w:fldCharType="begin"/>
      </w:r>
      <w:r w:rsidR="00236BC1">
        <w:instrText xml:space="preserve"> REF _Ref110440710 \r \h </w:instrText>
      </w:r>
      <w:r w:rsidR="00236BC1">
        <w:fldChar w:fldCharType="separate"/>
      </w:r>
      <w:r w:rsidR="00236BC1">
        <w:t>4</w:t>
      </w:r>
      <w:r w:rsidR="00236BC1">
        <w:fldChar w:fldCharType="end"/>
      </w:r>
      <w:r w:rsidR="00236BC1">
        <w:t xml:space="preserve"> and] </w:t>
      </w:r>
      <w:r>
        <w:t xml:space="preserve">section </w:t>
      </w:r>
      <w:r w:rsidR="00236BC1">
        <w:fldChar w:fldCharType="begin"/>
      </w:r>
      <w:r w:rsidR="00236BC1">
        <w:instrText xml:space="preserve"> REF _Ref110440716 \r \h </w:instrText>
      </w:r>
      <w:r w:rsidR="00236BC1">
        <w:fldChar w:fldCharType="separate"/>
      </w:r>
      <w:r w:rsidR="00236BC1">
        <w:t>5</w:t>
      </w:r>
      <w:r w:rsidR="00236BC1">
        <w:fldChar w:fldCharType="end"/>
      </w:r>
      <w:r>
        <w:t xml:space="preserve"> shall survive said termination.</w:t>
      </w:r>
    </w:p>
    <w:p w14:paraId="5FAB7C5C" w14:textId="77777777" w:rsidR="0067274C" w:rsidRDefault="000D3469">
      <w:pPr>
        <w:pStyle w:val="Heading1title"/>
      </w:pPr>
      <w:r>
        <w:t>Miscellaneous</w:t>
      </w:r>
    </w:p>
    <w:p w14:paraId="50CEC4B1" w14:textId="2CE9179B" w:rsidR="0067274C" w:rsidRDefault="000D3469">
      <w:pPr>
        <w:pStyle w:val="Heading2"/>
      </w:pPr>
      <w:r>
        <w:t xml:space="preserve">This </w:t>
      </w:r>
      <w:r w:rsidR="002A36AC">
        <w:t>Agreement</w:t>
      </w:r>
      <w:r>
        <w:t xml:space="preserve"> shall constitute the entire </w:t>
      </w:r>
      <w:r w:rsidR="002A36AC">
        <w:t>a</w:t>
      </w:r>
      <w:r>
        <w:t xml:space="preserve">greement between the parties in relation to the subject matter of this </w:t>
      </w:r>
      <w:r w:rsidR="002A36AC">
        <w:t>Agreement</w:t>
      </w:r>
      <w:r>
        <w:t xml:space="preserve">, and shall supersede all previous agreements, arrangements and understandings between the </w:t>
      </w:r>
      <w:r w:rsidR="00DA6EF7">
        <w:t>parties</w:t>
      </w:r>
      <w:r>
        <w:t xml:space="preserve"> in respect of that subject matter.</w:t>
      </w:r>
    </w:p>
    <w:p w14:paraId="275C8A07" w14:textId="77777777" w:rsidR="0067274C" w:rsidRDefault="000D3469">
      <w:pPr>
        <w:pStyle w:val="Heading2"/>
      </w:pPr>
      <w:r>
        <w:t>Where one or more stipulations of the Agreement are deemed to be invalid or are declared to be so by a virtue of a statutory act or binding judgement of a competent authority, the remaining stipulations shall continue to remain in force.</w:t>
      </w:r>
    </w:p>
    <w:p w14:paraId="2427EC36" w14:textId="1A3EF7C9" w:rsidR="0067274C" w:rsidRDefault="00AA36EF">
      <w:pPr>
        <w:pStyle w:val="Heading2"/>
      </w:pPr>
      <w:r>
        <w:t>[</w:t>
      </w:r>
      <w:r w:rsidR="000D3469" w:rsidRPr="00AA36EF">
        <w:rPr>
          <w:highlight w:val="yellow"/>
        </w:rPr>
        <w:t>OPTIONAL</w:t>
      </w:r>
      <w:r w:rsidR="000D3469">
        <w:t xml:space="preserve">: Neither party shall, for the term of this Agreement and for a period of </w:t>
      </w:r>
      <w:r>
        <w:t>[</w:t>
      </w:r>
      <w:r w:rsidR="000D3469" w:rsidRPr="00AA36EF">
        <w:rPr>
          <w:highlight w:val="yellow"/>
        </w:rPr>
        <w:t>duration</w:t>
      </w:r>
      <w:r>
        <w:t>]</w:t>
      </w:r>
      <w:r w:rsidR="000D3469">
        <w:t xml:space="preserve"> after its termination or expiry, employ or contract the services of any person who is or was employed or otherwise engaged by the other party at any time in relation to this Agreement.</w:t>
      </w:r>
      <w:r>
        <w:t>]</w:t>
      </w:r>
    </w:p>
    <w:p w14:paraId="2A9D99E7" w14:textId="77777777" w:rsidR="0067274C" w:rsidRDefault="000D3469">
      <w:pPr>
        <w:keepNext/>
        <w:spacing w:before="567"/>
      </w:pP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67274C" w14:paraId="716641F6" w14:textId="77777777">
        <w:trPr>
          <w:cantSplit/>
          <w:tblHeader/>
          <w:jc w:val="center"/>
        </w:trPr>
        <w:tc>
          <w:tcPr>
            <w:tcW w:w="2500" w:type="pct"/>
            <w:tcBorders>
              <w:top w:val="nil"/>
              <w:left w:val="nil"/>
              <w:bottom w:val="nil"/>
              <w:right w:val="nil"/>
            </w:tcBorders>
            <w:shd w:val="clear" w:color="auto" w:fill="FFFFFF"/>
            <w:tcMar>
              <w:top w:w="100" w:type="dxa"/>
              <w:bottom w:w="0" w:type="dxa"/>
            </w:tcMar>
          </w:tcPr>
          <w:p w14:paraId="7B25F4ED" w14:textId="1D8928F8" w:rsidR="0067274C" w:rsidRDefault="000D3469">
            <w:pPr>
              <w:pStyle w:val="Body1"/>
              <w:ind w:left="0"/>
            </w:pPr>
            <w:r>
              <w:t xml:space="preserve">For the </w:t>
            </w:r>
            <w:r w:rsidR="00742FA3">
              <w:t>Manager</w:t>
            </w:r>
          </w:p>
        </w:tc>
        <w:tc>
          <w:tcPr>
            <w:tcW w:w="2500" w:type="pct"/>
            <w:tcBorders>
              <w:top w:val="nil"/>
              <w:left w:val="nil"/>
              <w:bottom w:val="nil"/>
              <w:right w:val="nil"/>
            </w:tcBorders>
            <w:shd w:val="clear" w:color="auto" w:fill="FFFFFF"/>
            <w:tcMar>
              <w:top w:w="100" w:type="dxa"/>
              <w:bottom w:w="0" w:type="dxa"/>
            </w:tcMar>
          </w:tcPr>
          <w:p w14:paraId="7A322945" w14:textId="77777777" w:rsidR="0067274C" w:rsidRDefault="000D3469">
            <w:pPr>
              <w:pStyle w:val="Body1"/>
              <w:ind w:left="0"/>
            </w:pPr>
            <w:r>
              <w:t>For the Company</w:t>
            </w:r>
          </w:p>
        </w:tc>
      </w:tr>
      <w:tr w:rsidR="0067274C" w14:paraId="3E126A32" w14:textId="77777777">
        <w:trPr>
          <w:cantSplit/>
          <w:tblHeader/>
          <w:jc w:val="center"/>
        </w:trPr>
        <w:tc>
          <w:tcPr>
            <w:tcW w:w="2500" w:type="pct"/>
            <w:tcBorders>
              <w:top w:val="nil"/>
              <w:left w:val="nil"/>
              <w:bottom w:val="nil"/>
              <w:right w:val="nil"/>
            </w:tcBorders>
            <w:shd w:val="clear" w:color="auto" w:fill="FFFFFF"/>
            <w:tcMar>
              <w:top w:w="100" w:type="dxa"/>
              <w:bottom w:w="0" w:type="dxa"/>
            </w:tcMar>
          </w:tcPr>
          <w:p w14:paraId="7AFD6AFB" w14:textId="77777777" w:rsidR="0067274C" w:rsidRDefault="000D3469">
            <w:pPr>
              <w:pStyle w:val="Body1"/>
              <w:tabs>
                <w:tab w:val="right" w:leader="dot" w:pos="4819"/>
              </w:tabs>
              <w:spacing w:before="500" w:after="500"/>
              <w:ind w:left="0"/>
            </w:pPr>
            <w:r>
              <w:t>Signature:</w:t>
            </w:r>
            <w:r>
              <w:tab/>
            </w:r>
          </w:p>
        </w:tc>
        <w:tc>
          <w:tcPr>
            <w:tcW w:w="2500" w:type="pct"/>
            <w:tcBorders>
              <w:top w:val="nil"/>
              <w:left w:val="nil"/>
              <w:bottom w:val="nil"/>
              <w:right w:val="nil"/>
            </w:tcBorders>
            <w:shd w:val="clear" w:color="auto" w:fill="FFFFFF"/>
            <w:tcMar>
              <w:top w:w="100" w:type="dxa"/>
              <w:bottom w:w="0" w:type="dxa"/>
            </w:tcMar>
          </w:tcPr>
          <w:p w14:paraId="66FE1FAF" w14:textId="77777777" w:rsidR="0067274C" w:rsidRDefault="000D3469">
            <w:pPr>
              <w:pStyle w:val="Body1"/>
              <w:tabs>
                <w:tab w:val="right" w:leader="dot" w:pos="4819"/>
              </w:tabs>
              <w:spacing w:before="500" w:after="500"/>
              <w:ind w:left="0"/>
            </w:pPr>
            <w:r>
              <w:t>Signature:</w:t>
            </w:r>
            <w:r>
              <w:tab/>
            </w:r>
          </w:p>
        </w:tc>
      </w:tr>
    </w:tbl>
    <w:p w14:paraId="1F8F9790" w14:textId="77777777" w:rsidR="0067274C" w:rsidRDefault="000D3469">
      <w:pPr>
        <w:spacing w:after="0" w:line="200" w:lineRule="auto"/>
      </w:pPr>
      <w:r>
        <w:t xml:space="preserve"> </w:t>
      </w:r>
    </w:p>
    <w:sectPr w:rsidR="0067274C">
      <w:footerReference w:type="default" r:id="rId11"/>
      <w:pgSz w:w="11906" w:h="16838"/>
      <w:pgMar w:top="1134" w:right="1134" w:bottom="1134" w:left="1134"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69BAD3B" w14:textId="77777777" w:rsidR="00AC52E4" w:rsidRDefault="00870F3D">
      <w:pPr>
        <w:pStyle w:val="CommentText"/>
        <w:jc w:val="left"/>
      </w:pPr>
      <w:r>
        <w:rPr>
          <w:rStyle w:val="CommentReference"/>
        </w:rPr>
        <w:annotationRef/>
      </w:r>
      <w:r w:rsidR="00AC52E4">
        <w:rPr>
          <w:b/>
          <w:bCs/>
        </w:rPr>
        <w:t>General comment:</w:t>
      </w:r>
      <w:r w:rsidR="00AC52E4">
        <w:t xml:space="preserve"> over the course of the tutorials and the exercises, you have already created different clauses. Reuse them where possible. No need to recreate them from scratch. </w:t>
      </w:r>
    </w:p>
    <w:p w14:paraId="4D51A4F3" w14:textId="77777777" w:rsidR="00AC52E4" w:rsidRDefault="00AC52E4">
      <w:pPr>
        <w:pStyle w:val="CommentText"/>
        <w:jc w:val="left"/>
      </w:pPr>
    </w:p>
    <w:p w14:paraId="19DCE222" w14:textId="77777777" w:rsidR="00AC52E4" w:rsidRDefault="00AC52E4" w:rsidP="004E43AA">
      <w:pPr>
        <w:pStyle w:val="CommentText"/>
        <w:jc w:val="left"/>
      </w:pPr>
      <w:r>
        <w:t xml:space="preserve">Exceptions to this: the introduction clause and signature clause will need to be recreated. </w:t>
      </w:r>
    </w:p>
  </w:comment>
  <w:comment w:id="1" w:author="Author" w:initials="A">
    <w:p w14:paraId="16BC5565" w14:textId="77777777" w:rsidR="004F7941" w:rsidRDefault="004F7941" w:rsidP="005F0E61">
      <w:pPr>
        <w:jc w:val="left"/>
      </w:pPr>
      <w:r>
        <w:rPr>
          <w:rStyle w:val="CommentReference"/>
        </w:rPr>
        <w:annotationRef/>
      </w:r>
      <w:r>
        <w:t xml:space="preserve">The questionnaire should allow the user to switch to the Manager as a legal entity. </w:t>
      </w:r>
    </w:p>
  </w:comment>
  <w:comment w:id="2" w:author="Author" w:initials="A">
    <w:p w14:paraId="7625A6C0" w14:textId="69C6D16D" w:rsidR="00870F3D" w:rsidRDefault="00870F3D" w:rsidP="00870F3D">
      <w:pPr>
        <w:pStyle w:val="CommentText"/>
        <w:jc w:val="left"/>
      </w:pPr>
      <w:r>
        <w:rPr>
          <w:rStyle w:val="CommentReference"/>
        </w:rPr>
        <w:annotationRef/>
      </w:r>
      <w:r>
        <w:t xml:space="preserve">The questionnaire should provide for an option to refer to the name of the Company. </w:t>
      </w:r>
    </w:p>
  </w:comment>
  <w:comment w:id="3" w:author="Author" w:initials="A">
    <w:p w14:paraId="034D563C" w14:textId="77777777" w:rsidR="00F54EA3" w:rsidRDefault="00F54EA3" w:rsidP="00172674">
      <w:pPr>
        <w:pStyle w:val="CommentText"/>
        <w:jc w:val="left"/>
      </w:pPr>
      <w:r>
        <w:rPr>
          <w:rStyle w:val="CommentReference"/>
        </w:rPr>
        <w:annotationRef/>
      </w:r>
      <w:r>
        <w:t xml:space="preserve">This reference (and any other reference in this document to the Affiliates) should be optional depending on the question whether the Company acts as a group. </w:t>
      </w:r>
    </w:p>
  </w:comment>
  <w:comment w:id="4" w:author="Author" w:initials="A">
    <w:p w14:paraId="6A7151C2" w14:textId="77777777" w:rsidR="00E62D57" w:rsidRDefault="00E62D57" w:rsidP="00851D28">
      <w:pPr>
        <w:pStyle w:val="CommentText"/>
        <w:jc w:val="left"/>
      </w:pPr>
      <w:r>
        <w:rPr>
          <w:rStyle w:val="CommentReference"/>
        </w:rPr>
        <w:annotationRef/>
      </w:r>
      <w:r>
        <w:t xml:space="preserve">This definition should be optional depending on the question whether the Company acts as a group. </w:t>
      </w:r>
    </w:p>
  </w:comment>
  <w:comment w:id="6" w:author="Author" w:initials="A">
    <w:p w14:paraId="406AD205" w14:textId="77777777" w:rsidR="00090F68" w:rsidRDefault="00F77943" w:rsidP="00A7411E">
      <w:pPr>
        <w:jc w:val="left"/>
      </w:pPr>
      <w:r>
        <w:rPr>
          <w:rStyle w:val="CommentReference"/>
        </w:rPr>
        <w:annotationRef/>
      </w:r>
      <w:r w:rsidR="00090F68">
        <w:rPr>
          <w:color w:val="auto"/>
        </w:rPr>
        <w:t xml:space="preserve">The end user should be able to choose one of the following, </w:t>
      </w:r>
      <w:r w:rsidR="00090F68">
        <w:rPr>
          <w:b/>
          <w:bCs/>
          <w:color w:val="auto"/>
        </w:rPr>
        <w:t xml:space="preserve">mutually-exclusive </w:t>
      </w:r>
      <w:r w:rsidR="00090F68">
        <w:rPr>
          <w:color w:val="auto"/>
        </w:rPr>
        <w:t xml:space="preserve">options. </w:t>
      </w:r>
    </w:p>
  </w:comment>
  <w:comment w:id="7" w:author="Author" w:initials="A">
    <w:p w14:paraId="3BE90EF2" w14:textId="63437B04" w:rsidR="00F978CC" w:rsidRDefault="00F978CC">
      <w:pPr>
        <w:pStyle w:val="CommentText"/>
        <w:jc w:val="left"/>
      </w:pPr>
      <w:r>
        <w:rPr>
          <w:rStyle w:val="CommentReference"/>
        </w:rPr>
        <w:annotationRef/>
      </w:r>
      <w:r>
        <w:t xml:space="preserve">Create repeatable table rows using repeating text datafields. </w:t>
      </w:r>
    </w:p>
    <w:p w14:paraId="76EF2584" w14:textId="77777777" w:rsidR="00F978CC" w:rsidRDefault="00F978CC">
      <w:pPr>
        <w:pStyle w:val="CommentText"/>
        <w:jc w:val="left"/>
      </w:pPr>
    </w:p>
    <w:p w14:paraId="41715E3E" w14:textId="77777777" w:rsidR="00F978CC" w:rsidRDefault="00F978CC" w:rsidP="00C557AC">
      <w:pPr>
        <w:pStyle w:val="CommentText"/>
        <w:jc w:val="left"/>
      </w:pPr>
      <w:r>
        <w:t xml:space="preserve">Add the explanation on the different options for setting up the payment tranches via a method of choice. </w:t>
      </w:r>
    </w:p>
  </w:comment>
  <w:comment w:id="8" w:author="Author" w:initials="A">
    <w:p w14:paraId="6F2E6A09" w14:textId="5A96152F" w:rsidR="00F978CC" w:rsidRDefault="00F978CC" w:rsidP="006924CC">
      <w:pPr>
        <w:pStyle w:val="CommentText"/>
        <w:jc w:val="left"/>
      </w:pPr>
      <w:r>
        <w:rPr>
          <w:rStyle w:val="CommentReference"/>
        </w:rPr>
        <w:annotationRef/>
      </w:r>
      <w:r>
        <w:t xml:space="preserve">Reference to a single "business day" should be made if the number preceding it is 1 and multiple "business days" if the number is higher than 1. </w:t>
      </w:r>
    </w:p>
  </w:comment>
  <w:comment w:id="11" w:author="Author" w:initials="A">
    <w:p w14:paraId="740B02C3" w14:textId="7032AF6C" w:rsidR="00F978CC" w:rsidRDefault="00F978CC" w:rsidP="00037ED6">
      <w:pPr>
        <w:pStyle w:val="CommentText"/>
        <w:jc w:val="left"/>
      </w:pPr>
      <w:r>
        <w:rPr>
          <w:rStyle w:val="CommentReference"/>
        </w:rPr>
        <w:annotationRef/>
      </w:r>
      <w:r>
        <w:t xml:space="preserve">This entire clause is optional. </w:t>
      </w:r>
    </w:p>
  </w:comment>
  <w:comment w:id="14" w:author="Author" w:initials="A">
    <w:p w14:paraId="1ADB2DF5" w14:textId="77777777" w:rsidR="000A56CF" w:rsidRDefault="000A56CF" w:rsidP="00B84AEF">
      <w:pPr>
        <w:pStyle w:val="CommentText"/>
        <w:jc w:val="left"/>
      </w:pPr>
      <w:r>
        <w:rPr>
          <w:rStyle w:val="CommentReference"/>
        </w:rPr>
        <w:annotationRef/>
      </w:r>
      <w:r>
        <w:t xml:space="preserve">The termination causes for the Company in the bullets below should all be optional, allowing users to select them individually as required. </w:t>
      </w:r>
    </w:p>
  </w:comment>
  <w:comment w:id="15" w:author="Author" w:initials="A">
    <w:p w14:paraId="6BB1F931" w14:textId="77777777" w:rsidR="00C9382C" w:rsidRDefault="00C9382C" w:rsidP="00606D34">
      <w:pPr>
        <w:pStyle w:val="CommentText"/>
        <w:jc w:val="left"/>
      </w:pPr>
      <w:r>
        <w:rPr>
          <w:rStyle w:val="CommentReference"/>
        </w:rPr>
        <w:annotationRef/>
      </w:r>
      <w:r>
        <w:t>Only an option if the Manager is a legal entity.</w:t>
      </w:r>
    </w:p>
  </w:comment>
  <w:comment w:id="16" w:author="Author" w:initials="A">
    <w:p w14:paraId="537F1F03" w14:textId="238FE390" w:rsidR="00645EBF" w:rsidRDefault="00645EBF">
      <w:pPr>
        <w:pStyle w:val="CommentText"/>
        <w:jc w:val="left"/>
      </w:pPr>
      <w:r>
        <w:rPr>
          <w:rStyle w:val="CommentReference"/>
        </w:rPr>
        <w:annotationRef/>
      </w:r>
      <w:r>
        <w:t xml:space="preserve">Create three pre-defined options: </w:t>
      </w:r>
    </w:p>
    <w:p w14:paraId="4ED5A249" w14:textId="77777777" w:rsidR="00645EBF" w:rsidRDefault="00645EBF">
      <w:pPr>
        <w:pStyle w:val="CommentText"/>
        <w:jc w:val="left"/>
      </w:pPr>
      <w:r>
        <w:t>(1): France</w:t>
      </w:r>
    </w:p>
    <w:p w14:paraId="74BFAF72" w14:textId="77777777" w:rsidR="00645EBF" w:rsidRDefault="00645EBF">
      <w:pPr>
        <w:pStyle w:val="CommentText"/>
        <w:jc w:val="left"/>
      </w:pPr>
      <w:r>
        <w:t>(2): Germany</w:t>
      </w:r>
    </w:p>
    <w:p w14:paraId="7F44169B" w14:textId="77777777" w:rsidR="00645EBF" w:rsidRDefault="00645EBF" w:rsidP="001A3643">
      <w:pPr>
        <w:pStyle w:val="CommentText"/>
        <w:jc w:val="left"/>
      </w:pPr>
      <w:r>
        <w:t>(3): Belgium</w:t>
      </w:r>
    </w:p>
  </w:comment>
  <w:comment w:id="17" w:author="Author" w:initials="A">
    <w:p w14:paraId="37AD0291" w14:textId="77777777" w:rsidR="00157F01" w:rsidRDefault="00157F01">
      <w:pPr>
        <w:pStyle w:val="CommentText"/>
        <w:jc w:val="left"/>
      </w:pPr>
      <w:r>
        <w:rPr>
          <w:rStyle w:val="CommentReference"/>
        </w:rPr>
        <w:annotationRef/>
      </w:r>
      <w:r>
        <w:t>Three pre-defined options that should automatically be activated depending on the country chosen in article 9.1:</w:t>
      </w:r>
    </w:p>
    <w:p w14:paraId="034857F6" w14:textId="77777777" w:rsidR="00157F01" w:rsidRDefault="00157F01">
      <w:pPr>
        <w:pStyle w:val="CommentText"/>
        <w:jc w:val="left"/>
      </w:pPr>
      <w:r>
        <w:t>(1): If France is chosen, select "Paris"</w:t>
      </w:r>
    </w:p>
    <w:p w14:paraId="09631F55" w14:textId="77777777" w:rsidR="00157F01" w:rsidRDefault="00157F01">
      <w:pPr>
        <w:pStyle w:val="CommentText"/>
        <w:jc w:val="left"/>
      </w:pPr>
      <w:r>
        <w:t>(2): If Germany is chosen, select "Berlin"</w:t>
      </w:r>
    </w:p>
    <w:p w14:paraId="21670343" w14:textId="77777777" w:rsidR="00157F01" w:rsidRDefault="00157F01" w:rsidP="00633837">
      <w:pPr>
        <w:pStyle w:val="CommentText"/>
        <w:jc w:val="left"/>
      </w:pPr>
      <w:r>
        <w:t>(3): If Belgium is chosen, select "Brussels"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DCE222" w15:done="0"/>
  <w15:commentEx w15:paraId="16BC5565" w15:done="0"/>
  <w15:commentEx w15:paraId="7625A6C0" w15:done="0"/>
  <w15:commentEx w15:paraId="034D563C" w15:done="0"/>
  <w15:commentEx w15:paraId="6A7151C2" w15:done="0"/>
  <w15:commentEx w15:paraId="406AD205" w15:done="0"/>
  <w15:commentEx w15:paraId="41715E3E" w15:done="0"/>
  <w15:commentEx w15:paraId="6F2E6A09" w15:done="0"/>
  <w15:commentEx w15:paraId="740B02C3" w15:done="0"/>
  <w15:commentEx w15:paraId="1ADB2DF5" w15:done="0"/>
  <w15:commentEx w15:paraId="6BB1F931" w15:done="0"/>
  <w15:commentEx w15:paraId="7F44169B" w15:done="0"/>
  <w15:commentEx w15:paraId="216703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CE222" w16cid:durableId="26951116"/>
  <w16cid:commentId w16cid:paraId="16BC5565" w16cid:durableId="330EF2FF"/>
  <w16cid:commentId w16cid:paraId="7625A6C0" w16cid:durableId="2694BFC5"/>
  <w16cid:commentId w16cid:paraId="034D563C" w16cid:durableId="2695115E"/>
  <w16cid:commentId w16cid:paraId="6A7151C2" w16cid:durableId="26951194"/>
  <w16cid:commentId w16cid:paraId="406AD205" w16cid:durableId="26952BC6"/>
  <w16cid:commentId w16cid:paraId="41715E3E" w16cid:durableId="26952D34"/>
  <w16cid:commentId w16cid:paraId="6F2E6A09" w16cid:durableId="26952DE0"/>
  <w16cid:commentId w16cid:paraId="740B02C3" w16cid:durableId="26952DD2"/>
  <w16cid:commentId w16cid:paraId="1ADB2DF5" w16cid:durableId="26952E73"/>
  <w16cid:commentId w16cid:paraId="6BB1F931" w16cid:durableId="26952EA6"/>
  <w16cid:commentId w16cid:paraId="7F44169B" w16cid:durableId="26952F39"/>
  <w16cid:commentId w16cid:paraId="21670343" w16cid:durableId="26952F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97A2" w14:textId="77777777" w:rsidR="00A61D5F" w:rsidRDefault="00A61D5F">
      <w:pPr>
        <w:spacing w:after="0"/>
      </w:pPr>
      <w:r>
        <w:separator/>
      </w:r>
    </w:p>
  </w:endnote>
  <w:endnote w:type="continuationSeparator" w:id="0">
    <w:p w14:paraId="77BA0DA3" w14:textId="77777777" w:rsidR="00A61D5F" w:rsidRDefault="00A61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7AFF" w:usb1="C0007843"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5525" w14:textId="77777777" w:rsidR="0067274C" w:rsidRDefault="000D3469">
    <w:pPr>
      <w:tabs>
        <w:tab w:val="right" w:pos="9638"/>
      </w:tabs>
      <w:rPr>
        <w:b/>
      </w:rPr>
    </w:pPr>
    <w:r>
      <w:tab/>
    </w:r>
    <w:r>
      <w:rPr>
        <w:b/>
      </w:rPr>
      <w:fldChar w:fldCharType="begin"/>
    </w:r>
    <w:r>
      <w:rPr>
        <w:b/>
      </w:rPr>
      <w:instrText>PAGE</w:instrText>
    </w:r>
    <w:r>
      <w:rPr>
        <w:b/>
      </w:rPr>
      <w:fldChar w:fldCharType="separate"/>
    </w:r>
    <w:r>
      <w:rPr>
        <w:b/>
      </w:rPr>
      <w:t>4</w:t>
    </w:r>
    <w:r>
      <w:rPr>
        <w:b/>
      </w:rPr>
      <w:fldChar w:fldCharType="end"/>
    </w:r>
    <w:r>
      <w:rPr>
        <w:b/>
      </w:rPr>
      <w:t xml:space="preserve"> of  </w:t>
    </w:r>
    <w:r>
      <w:rPr>
        <w:b/>
      </w:rPr>
      <w:fldChar w:fldCharType="begin"/>
    </w:r>
    <w:r>
      <w:rPr>
        <w:b/>
      </w:rPr>
      <w:instrText>NUMPAGES</w:instrText>
    </w:r>
    <w:r>
      <w:rPr>
        <w:b/>
      </w:rPr>
      <w:fldChar w:fldCharType="separate"/>
    </w:r>
    <w:r>
      <w:rPr>
        <w:b/>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D7AA" w14:textId="77777777" w:rsidR="00A61D5F" w:rsidRDefault="00A61D5F">
      <w:pPr>
        <w:spacing w:after="0"/>
      </w:pPr>
      <w:r>
        <w:separator/>
      </w:r>
    </w:p>
  </w:footnote>
  <w:footnote w:type="continuationSeparator" w:id="0">
    <w:p w14:paraId="52305B30" w14:textId="77777777" w:rsidR="00A61D5F" w:rsidRDefault="00A61D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ClauseBaseHeadingsList"/>
    <w:lvl w:ilvl="0">
      <w:start w:val="1"/>
      <w:numFmt w:val="decimal"/>
      <w:lvlText w:val="%1."/>
      <w:lvlJc w:val="left"/>
      <w:pPr>
        <w:tabs>
          <w:tab w:val="num" w:pos="700"/>
        </w:tabs>
        <w:ind w:left="700" w:hanging="700"/>
      </w:pPr>
    </w:lvl>
    <w:lvl w:ilvl="1">
      <w:start w:val="1"/>
      <w:numFmt w:val="decimal"/>
      <w:lvlText w:val="%1.%2."/>
      <w:lvlJc w:val="left"/>
      <w:pPr>
        <w:tabs>
          <w:tab w:val="num" w:pos="1400"/>
        </w:tabs>
        <w:ind w:left="1400" w:hanging="700"/>
      </w:pPr>
    </w:lvl>
    <w:lvl w:ilvl="2">
      <w:start w:val="1"/>
      <w:numFmt w:val="decimal"/>
      <w:lvlText w:val="%1.%2.%3."/>
      <w:lvlJc w:val="left"/>
      <w:pPr>
        <w:tabs>
          <w:tab w:val="num" w:pos="2100"/>
        </w:tabs>
        <w:ind w:left="2100" w:hanging="700"/>
      </w:pPr>
    </w:lvl>
    <w:lvl w:ilvl="3">
      <w:start w:val="1"/>
      <w:numFmt w:val="decimal"/>
      <w:lvlText w:val="%1.%2.%3.%4."/>
      <w:lvlJc w:val="left"/>
      <w:pPr>
        <w:tabs>
          <w:tab w:val="num" w:pos="2800"/>
        </w:tabs>
        <w:ind w:left="2800" w:hanging="700"/>
      </w:pPr>
    </w:lvl>
    <w:lvl w:ilvl="4">
      <w:start w:val="1"/>
      <w:numFmt w:val="decimal"/>
      <w:lvlText w:val="%1.%2.%3.%4.%5."/>
      <w:lvlJc w:val="left"/>
      <w:pPr>
        <w:tabs>
          <w:tab w:val="num" w:pos="3500"/>
        </w:tabs>
        <w:ind w:left="3500" w:hanging="700"/>
      </w:pPr>
    </w:lvl>
    <w:lvl w:ilvl="5">
      <w:start w:val="1"/>
      <w:numFmt w:val="decimal"/>
      <w:lvlText w:val="%1.%2.%3.%4.%5.%6."/>
      <w:lvlJc w:val="left"/>
      <w:pPr>
        <w:tabs>
          <w:tab w:val="num" w:pos="4200"/>
        </w:tabs>
        <w:ind w:left="4200" w:hanging="700"/>
      </w:pPr>
    </w:lvl>
    <w:lvl w:ilvl="6">
      <w:start w:val="1"/>
      <w:numFmt w:val="decimal"/>
      <w:lvlText w:val="%1.%2.%3.%4.%5.%6.%7."/>
      <w:lvlJc w:val="left"/>
      <w:pPr>
        <w:tabs>
          <w:tab w:val="num" w:pos="4900"/>
        </w:tabs>
        <w:ind w:left="4900" w:hanging="700"/>
      </w:pPr>
    </w:lvl>
    <w:lvl w:ilvl="7">
      <w:start w:val="1"/>
      <w:numFmt w:val="decimal"/>
      <w:lvlText w:val="%1.%2.%3.%4.%5.%6.%7.%8."/>
      <w:lvlJc w:val="left"/>
      <w:pPr>
        <w:tabs>
          <w:tab w:val="num" w:pos="5600"/>
        </w:tabs>
        <w:ind w:left="5600" w:hanging="700"/>
      </w:pPr>
    </w:lvl>
    <w:lvl w:ilvl="8">
      <w:start w:val="1"/>
      <w:numFmt w:val="decimal"/>
      <w:lvlText w:val="%1.%2.%3.%4.%5.%6.%7.%8.%9."/>
      <w:lvlJc w:val="left"/>
      <w:pPr>
        <w:tabs>
          <w:tab w:val="num" w:pos="6300"/>
        </w:tabs>
        <w:ind w:left="6300" w:hanging="700"/>
      </w:pPr>
    </w:lvl>
  </w:abstractNum>
  <w:abstractNum w:abstractNumId="1" w15:restartNumberingAfterBreak="0">
    <w:nsid w:val="00000002"/>
    <w:multiLevelType w:val="multilevel"/>
    <w:tmpl w:val="00000001"/>
    <w:numStyleLink w:val="ClauseBaseHeadingsList"/>
  </w:abstractNum>
  <w:abstractNum w:abstractNumId="2" w15:restartNumberingAfterBreak="0">
    <w:nsid w:val="00000003"/>
    <w:multiLevelType w:val="multilevel"/>
    <w:tmpl w:val="00000003"/>
    <w:styleLink w:val="ClauseBaseListforbodytextEN"/>
    <w:lvl w:ilvl="0">
      <w:start w:val="1"/>
      <w:numFmt w:val="bullet"/>
      <w:lvlText w:val="●"/>
      <w:lvlJc w:val="left"/>
      <w:pPr>
        <w:tabs>
          <w:tab w:val="num" w:pos="0"/>
        </w:tabs>
        <w:ind w:left="720" w:hanging="360"/>
      </w:pPr>
      <w:rPr>
        <w:rFonts w:ascii="Arial" w:eastAsia="Arial" w:hAnsi="Arial" w:cs="Arial"/>
        <w:b w:val="0"/>
        <w:i w:val="0"/>
        <w:color w:val="000000"/>
        <w:u w:val="none"/>
        <w:lang w:val="en-GB"/>
      </w:rPr>
    </w:lvl>
    <w:lvl w:ilvl="1">
      <w:start w:val="1"/>
      <w:numFmt w:val="lowerLetter"/>
      <w:lvlText w:val="%2"/>
      <w:lvlJc w:val="left"/>
      <w:pPr>
        <w:tabs>
          <w:tab w:val="num" w:pos="0"/>
        </w:tabs>
        <w:ind w:left="1440" w:hanging="360"/>
      </w:pPr>
      <w:rPr>
        <w:b w:val="0"/>
        <w:i w:val="0"/>
        <w:color w:val="000000"/>
        <w:u w:val="none"/>
        <w:lang w:val="en-GB"/>
      </w:rPr>
    </w:lvl>
    <w:lvl w:ilvl="2">
      <w:start w:val="1"/>
      <w:numFmt w:val="lowerRoman"/>
      <w:lvlText w:val="%3"/>
      <w:lvlJc w:val="left"/>
      <w:pPr>
        <w:tabs>
          <w:tab w:val="num" w:pos="0"/>
        </w:tabs>
        <w:ind w:left="2160" w:hanging="180"/>
      </w:pPr>
      <w:rPr>
        <w:b w:val="0"/>
        <w:i w:val="0"/>
        <w:color w:val="000000"/>
        <w:u w:val="none"/>
        <w:lang w:val="en-GB"/>
      </w:rPr>
    </w:lvl>
    <w:lvl w:ilvl="3">
      <w:start w:val="1"/>
      <w:numFmt w:val="decimalZero"/>
      <w:lvlText w:val="%4"/>
      <w:lvlJc w:val="left"/>
      <w:pPr>
        <w:tabs>
          <w:tab w:val="num" w:pos="0"/>
        </w:tabs>
        <w:ind w:left="2880" w:hanging="360"/>
      </w:pPr>
      <w:rPr>
        <w:b w:val="0"/>
        <w:i w:val="0"/>
        <w:color w:val="000000"/>
        <w:u w:val="none"/>
        <w:lang w:val="en-GB"/>
      </w:rPr>
    </w:lvl>
    <w:lvl w:ilvl="4">
      <w:start w:val="1"/>
      <w:numFmt w:val="upperRoman"/>
      <w:lvlText w:val="%5"/>
      <w:lvlJc w:val="left"/>
      <w:pPr>
        <w:tabs>
          <w:tab w:val="num" w:pos="0"/>
        </w:tabs>
        <w:ind w:left="3600" w:hanging="360"/>
      </w:pPr>
      <w:rPr>
        <w:b w:val="0"/>
        <w:i w:val="0"/>
        <w:color w:val="000000"/>
        <w:u w:val="none"/>
        <w:lang w:val="en-GB"/>
      </w:rPr>
    </w:lvl>
    <w:lvl w:ilvl="5">
      <w:start w:val="1"/>
      <w:numFmt w:val="decimal"/>
      <w:lvlText w:val="%6"/>
      <w:lvlJc w:val="left"/>
      <w:pPr>
        <w:tabs>
          <w:tab w:val="num" w:pos="0"/>
        </w:tabs>
        <w:ind w:left="4320" w:hanging="180"/>
      </w:pPr>
      <w:rPr>
        <w:b w:val="0"/>
        <w:i w:val="0"/>
        <w:color w:val="000000"/>
        <w:u w:val="none"/>
        <w:lang w:val="en-GB"/>
      </w:rPr>
    </w:lvl>
    <w:lvl w:ilvl="6">
      <w:start w:val="1"/>
      <w:numFmt w:val="decimal"/>
      <w:lvlText w:val="%7"/>
      <w:lvlJc w:val="left"/>
      <w:pPr>
        <w:tabs>
          <w:tab w:val="num" w:pos="0"/>
        </w:tabs>
        <w:ind w:left="5040" w:hanging="360"/>
      </w:pPr>
      <w:rPr>
        <w:b w:val="0"/>
        <w:i w:val="0"/>
        <w:color w:val="000000"/>
        <w:u w:val="none"/>
        <w:lang w:val="en-GB"/>
      </w:rPr>
    </w:lvl>
    <w:lvl w:ilvl="7">
      <w:start w:val="1"/>
      <w:numFmt w:val="decimal"/>
      <w:lvlText w:val="%8"/>
      <w:lvlJc w:val="left"/>
      <w:pPr>
        <w:tabs>
          <w:tab w:val="num" w:pos="0"/>
        </w:tabs>
        <w:ind w:left="5760" w:hanging="360"/>
      </w:pPr>
      <w:rPr>
        <w:b w:val="0"/>
        <w:i w:val="0"/>
        <w:color w:val="000000"/>
        <w:u w:val="none"/>
        <w:lang w:val="en-GB"/>
      </w:rPr>
    </w:lvl>
    <w:lvl w:ilvl="8">
      <w:start w:val="1"/>
      <w:numFmt w:val="decimal"/>
      <w:lvlText w:val="%9"/>
      <w:lvlJc w:val="left"/>
      <w:pPr>
        <w:tabs>
          <w:tab w:val="num" w:pos="0"/>
        </w:tabs>
        <w:ind w:left="6480" w:hanging="180"/>
      </w:pPr>
      <w:rPr>
        <w:b w:val="0"/>
        <w:i w:val="0"/>
        <w:color w:val="000000"/>
        <w:u w:val="none"/>
        <w:lang w:val="en-GB"/>
      </w:rPr>
    </w:lvl>
  </w:abstractNum>
  <w:abstractNum w:abstractNumId="3" w15:restartNumberingAfterBreak="0">
    <w:nsid w:val="00000004"/>
    <w:multiLevelType w:val="multilevel"/>
    <w:tmpl w:val="00000003"/>
    <w:numStyleLink w:val="ClauseBaseListforbodytextEN"/>
  </w:abstractNum>
  <w:abstractNum w:abstractNumId="4" w15:restartNumberingAfterBreak="0">
    <w:nsid w:val="00000005"/>
    <w:multiLevelType w:val="multilevel"/>
    <w:tmpl w:val="00000003"/>
    <w:numStyleLink w:val="ClauseBaseListforbodytextEN"/>
  </w:abstractNum>
  <w:abstractNum w:abstractNumId="5" w15:restartNumberingAfterBreak="0">
    <w:nsid w:val="00000006"/>
    <w:multiLevelType w:val="multilevel"/>
    <w:tmpl w:val="00000003"/>
    <w:numStyleLink w:val="ClauseBaseListforbodytextEN"/>
  </w:abstractNum>
  <w:abstractNum w:abstractNumId="6" w15:restartNumberingAfterBreak="0">
    <w:nsid w:val="00000007"/>
    <w:multiLevelType w:val="multilevel"/>
    <w:tmpl w:val="00000003"/>
    <w:numStyleLink w:val="ClauseBaseListforbodytextEN"/>
  </w:abstractNum>
  <w:abstractNum w:abstractNumId="7" w15:restartNumberingAfterBreak="0">
    <w:nsid w:val="00000008"/>
    <w:multiLevelType w:val="multilevel"/>
    <w:tmpl w:val="00000003"/>
    <w:numStyleLink w:val="ClauseBaseListforbodytextEN"/>
  </w:abstractNum>
  <w:abstractNum w:abstractNumId="8" w15:restartNumberingAfterBreak="0">
    <w:nsid w:val="41702CE5"/>
    <w:multiLevelType w:val="hybridMultilevel"/>
    <w:tmpl w:val="28F242F2"/>
    <w:lvl w:ilvl="0" w:tplc="4C8C2142">
      <w:start w:val="1"/>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663873">
    <w:abstractNumId w:val="0"/>
  </w:num>
  <w:num w:numId="2" w16cid:durableId="338971470">
    <w:abstractNumId w:val="1"/>
  </w:num>
  <w:num w:numId="3" w16cid:durableId="1904364122">
    <w:abstractNumId w:val="2"/>
  </w:num>
  <w:num w:numId="4" w16cid:durableId="1732461195">
    <w:abstractNumId w:val="3"/>
  </w:num>
  <w:num w:numId="5" w16cid:durableId="859123776">
    <w:abstractNumId w:val="4"/>
  </w:num>
  <w:num w:numId="6" w16cid:durableId="302000833">
    <w:abstractNumId w:val="5"/>
  </w:num>
  <w:num w:numId="7" w16cid:durableId="1243905714">
    <w:abstractNumId w:val="6"/>
  </w:num>
  <w:num w:numId="8" w16cid:durableId="1779182500">
    <w:abstractNumId w:val="8"/>
  </w:num>
  <w:num w:numId="9" w16cid:durableId="262500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110A"/>
    <w:rsid w:val="00090F68"/>
    <w:rsid w:val="000A56CF"/>
    <w:rsid w:val="000D3469"/>
    <w:rsid w:val="00127A10"/>
    <w:rsid w:val="00140778"/>
    <w:rsid w:val="00157F01"/>
    <w:rsid w:val="001E7EB8"/>
    <w:rsid w:val="00217AFD"/>
    <w:rsid w:val="00236BC1"/>
    <w:rsid w:val="002A36AC"/>
    <w:rsid w:val="002B45CF"/>
    <w:rsid w:val="002B49E9"/>
    <w:rsid w:val="002C3B6F"/>
    <w:rsid w:val="00352C74"/>
    <w:rsid w:val="003863D8"/>
    <w:rsid w:val="003A4E55"/>
    <w:rsid w:val="0043271C"/>
    <w:rsid w:val="004A6815"/>
    <w:rsid w:val="004D61BA"/>
    <w:rsid w:val="004D663C"/>
    <w:rsid w:val="004F7941"/>
    <w:rsid w:val="0051685A"/>
    <w:rsid w:val="00534C28"/>
    <w:rsid w:val="005D7C05"/>
    <w:rsid w:val="00626F00"/>
    <w:rsid w:val="00645EBF"/>
    <w:rsid w:val="0067274C"/>
    <w:rsid w:val="006D101C"/>
    <w:rsid w:val="00711506"/>
    <w:rsid w:val="00741CD8"/>
    <w:rsid w:val="00742FA3"/>
    <w:rsid w:val="00812527"/>
    <w:rsid w:val="00870F3D"/>
    <w:rsid w:val="00872C12"/>
    <w:rsid w:val="0089227D"/>
    <w:rsid w:val="008972BE"/>
    <w:rsid w:val="008F3A4A"/>
    <w:rsid w:val="0097384D"/>
    <w:rsid w:val="00A61D5F"/>
    <w:rsid w:val="00A77B3E"/>
    <w:rsid w:val="00AA36EF"/>
    <w:rsid w:val="00AC52E4"/>
    <w:rsid w:val="00AE2A75"/>
    <w:rsid w:val="00AE5C39"/>
    <w:rsid w:val="00AF4483"/>
    <w:rsid w:val="00B87E1D"/>
    <w:rsid w:val="00C9382C"/>
    <w:rsid w:val="00CA2A55"/>
    <w:rsid w:val="00CB6F6D"/>
    <w:rsid w:val="00DA6EF7"/>
    <w:rsid w:val="00E2006B"/>
    <w:rsid w:val="00E62D57"/>
    <w:rsid w:val="00F2223E"/>
    <w:rsid w:val="00F271C2"/>
    <w:rsid w:val="00F54EA3"/>
    <w:rsid w:val="00F54F75"/>
    <w:rsid w:val="00F77943"/>
    <w:rsid w:val="00F978CC"/>
    <w:rsid w:val="00FA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2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color w:val="000000"/>
      <w:lang w:val="en-GB"/>
    </w:rPr>
  </w:style>
  <w:style w:type="paragraph" w:styleId="Heading1">
    <w:name w:val="heading 1"/>
    <w:basedOn w:val="Normal"/>
    <w:link w:val="Heading1Char"/>
    <w:uiPriority w:val="9"/>
    <w:qFormat/>
    <w:rsid w:val="00506D7A"/>
    <w:pPr>
      <w:numPr>
        <w:numId w:val="2"/>
      </w:numPr>
      <w:outlineLvl w:val="0"/>
    </w:pPr>
  </w:style>
  <w:style w:type="paragraph" w:styleId="Heading2">
    <w:name w:val="heading 2"/>
    <w:basedOn w:val="Normal"/>
    <w:link w:val="Heading2Char"/>
    <w:uiPriority w:val="9"/>
    <w:qFormat/>
    <w:rsid w:val="00506D7A"/>
    <w:pPr>
      <w:numPr>
        <w:ilvl w:val="1"/>
        <w:numId w:val="2"/>
      </w:numPr>
      <w:outlineLvl w:val="1"/>
    </w:pPr>
  </w:style>
  <w:style w:type="paragraph" w:styleId="Heading3">
    <w:name w:val="heading 3"/>
    <w:basedOn w:val="Normal"/>
    <w:link w:val="Heading3Char"/>
    <w:uiPriority w:val="9"/>
    <w:qFormat/>
    <w:rsid w:val="00506D7A"/>
    <w:pPr>
      <w:numPr>
        <w:ilvl w:val="2"/>
        <w:numId w:val="2"/>
      </w:numPr>
      <w:outlineLvl w:val="2"/>
    </w:pPr>
  </w:style>
  <w:style w:type="paragraph" w:styleId="Heading4">
    <w:name w:val="heading 4"/>
    <w:basedOn w:val="Normal"/>
    <w:link w:val="Heading4Char"/>
    <w:uiPriority w:val="9"/>
    <w:qFormat/>
    <w:rsid w:val="00506D7A"/>
    <w:pPr>
      <w:numPr>
        <w:ilvl w:val="3"/>
        <w:numId w:val="2"/>
      </w:numPr>
      <w:outlineLvl w:val="3"/>
    </w:pPr>
  </w:style>
  <w:style w:type="paragraph" w:styleId="Heading5">
    <w:name w:val="heading 5"/>
    <w:basedOn w:val="Normal"/>
    <w:link w:val="Heading5Char"/>
    <w:uiPriority w:val="9"/>
    <w:qFormat/>
    <w:rsid w:val="00506D7A"/>
    <w:pPr>
      <w:numPr>
        <w:ilvl w:val="4"/>
        <w:numId w:val="2"/>
      </w:numPr>
      <w:outlineLvl w:val="4"/>
    </w:pPr>
  </w:style>
  <w:style w:type="paragraph" w:styleId="Heading6">
    <w:name w:val="heading 6"/>
    <w:basedOn w:val="Normal"/>
    <w:link w:val="Heading6Char"/>
    <w:uiPriority w:val="9"/>
    <w:qFormat/>
    <w:rsid w:val="00506D7A"/>
    <w:pPr>
      <w:numPr>
        <w:ilvl w:val="5"/>
        <w:numId w:val="2"/>
      </w:numPr>
      <w:outlineLvl w:val="5"/>
    </w:pPr>
  </w:style>
  <w:style w:type="paragraph" w:styleId="Heading7">
    <w:name w:val="heading 7"/>
    <w:basedOn w:val="Normal"/>
    <w:link w:val="Heading7Char"/>
    <w:uiPriority w:val="9"/>
    <w:qFormat/>
    <w:rsid w:val="00506D7A"/>
    <w:pPr>
      <w:numPr>
        <w:ilvl w:val="6"/>
        <w:numId w:val="2"/>
      </w:numPr>
      <w:outlineLvl w:val="6"/>
    </w:pPr>
  </w:style>
  <w:style w:type="paragraph" w:styleId="Heading8">
    <w:name w:val="heading 8"/>
    <w:basedOn w:val="Normal"/>
    <w:link w:val="Heading8Char"/>
    <w:uiPriority w:val="9"/>
    <w:qFormat/>
    <w:rsid w:val="00506D7A"/>
    <w:pPr>
      <w:numPr>
        <w:ilvl w:val="7"/>
        <w:numId w:val="2"/>
      </w:numPr>
      <w:outlineLvl w:val="7"/>
    </w:pPr>
  </w:style>
  <w:style w:type="paragraph" w:styleId="Heading9">
    <w:name w:val="heading 9"/>
    <w:basedOn w:val="Normal"/>
    <w:link w:val="Heading9Char"/>
    <w:uiPriority w:val="9"/>
    <w:qFormat/>
    <w:rsid w:val="00506D7A"/>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paragraph" w:customStyle="1" w:styleId="Heading1title">
    <w:name w:val="Heading 1 title"/>
    <w:basedOn w:val="Heading1"/>
    <w:qFormat/>
    <w:pPr>
      <w:keepNext/>
      <w:spacing w:before="480" w:after="360"/>
      <w:jc w:val="left"/>
    </w:pPr>
    <w:rPr>
      <w:b/>
      <w:color w:val="4169E1"/>
      <w:sz w:val="28"/>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paragraph" w:customStyle="1" w:styleId="Heading2title">
    <w:name w:val="Heading 2 title"/>
    <w:basedOn w:val="Heading2"/>
    <w:qFormat/>
    <w:pPr>
      <w:keepNext/>
      <w:spacing w:before="320" w:after="360"/>
      <w:jc w:val="left"/>
    </w:pPr>
    <w:rPr>
      <w:b/>
      <w:caps/>
      <w:sz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paragraph" w:customStyle="1" w:styleId="Heading3title">
    <w:name w:val="Heading 3 title"/>
    <w:basedOn w:val="Heading3"/>
    <w:pPr>
      <w:keepNext/>
      <w:spacing w:before="280" w:after="360"/>
      <w:jc w:val="left"/>
    </w:pPr>
    <w:rPr>
      <w:b/>
      <w:caps/>
      <w:sz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paragraph" w:customStyle="1" w:styleId="Heading4title">
    <w:name w:val="Heading 4 title"/>
    <w:basedOn w:val="Heading4"/>
    <w:pPr>
      <w:keepNext/>
      <w:spacing w:before="200" w:after="360"/>
      <w:jc w:val="left"/>
    </w:pPr>
    <w:rPr>
      <w:b/>
      <w:i/>
      <w:sz w:val="22"/>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paragraph" w:customStyle="1" w:styleId="Heading5title">
    <w:name w:val="Heading 5 title"/>
    <w:basedOn w:val="Heading5"/>
    <w:pPr>
      <w:keepNext/>
      <w:spacing w:before="120" w:after="360"/>
      <w:jc w:val="left"/>
    </w:pPr>
    <w:rPr>
      <w:i/>
      <w:sz w:val="22"/>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Heading6title">
    <w:name w:val="Heading 6 title"/>
    <w:basedOn w:val="Heading6"/>
    <w:pPr>
      <w:keepNext/>
      <w:spacing w:before="60" w:after="360"/>
      <w:jc w:val="left"/>
    </w:pPr>
  </w:style>
  <w:style w:type="character" w:customStyle="1" w:styleId="Heading7Char">
    <w:name w:val="Heading 7 Char"/>
    <w:basedOn w:val="DefaultParagraphFont"/>
    <w:link w:val="Heading7"/>
    <w:uiPriority w:val="9"/>
    <w:rsid w:val="00506D7A"/>
    <w:rPr>
      <w:rFonts w:ascii="Calibri Light" w:eastAsia="Times New Roman" w:hAnsi="Calibri Light" w:cs="Times New Roman"/>
      <w:i/>
      <w:iCs/>
      <w:color w:val="1F3763"/>
    </w:rPr>
  </w:style>
  <w:style w:type="paragraph" w:customStyle="1" w:styleId="Heading7title">
    <w:name w:val="Heading 7 title"/>
    <w:basedOn w:val="Heading7"/>
    <w:pPr>
      <w:keepNext/>
      <w:spacing w:after="360"/>
      <w:jc w:val="left"/>
    </w:pPr>
  </w:style>
  <w:style w:type="character" w:customStyle="1" w:styleId="Heading8Char">
    <w:name w:val="Heading 8 Char"/>
    <w:basedOn w:val="DefaultParagraphFont"/>
    <w:link w:val="Heading8"/>
    <w:uiPriority w:val="9"/>
    <w:rsid w:val="00506D7A"/>
    <w:rPr>
      <w:rFonts w:ascii="Calibri Light" w:eastAsia="Times New Roman" w:hAnsi="Calibri Light" w:cs="Times New Roman"/>
      <w:color w:val="272727"/>
      <w:sz w:val="21"/>
      <w:szCs w:val="21"/>
    </w:rPr>
  </w:style>
  <w:style w:type="paragraph" w:customStyle="1" w:styleId="Heading8title">
    <w:name w:val="Heading 8 title"/>
    <w:basedOn w:val="Heading8"/>
    <w:pPr>
      <w:keepNext/>
      <w:spacing w:after="360"/>
      <w:jc w:val="left"/>
    </w:pPr>
  </w:style>
  <w:style w:type="character" w:customStyle="1" w:styleId="Heading9Char">
    <w:name w:val="Heading 9 Char"/>
    <w:basedOn w:val="DefaultParagraphFont"/>
    <w:link w:val="Heading9"/>
    <w:uiPriority w:val="9"/>
    <w:rsid w:val="00506D7A"/>
    <w:rPr>
      <w:rFonts w:ascii="Calibri Light" w:eastAsia="Times New Roman" w:hAnsi="Calibri Light" w:cs="Times New Roman"/>
      <w:i/>
      <w:iCs/>
      <w:color w:val="272727"/>
      <w:sz w:val="21"/>
      <w:szCs w:val="21"/>
    </w:rPr>
  </w:style>
  <w:style w:type="paragraph" w:customStyle="1" w:styleId="Heading9title">
    <w:name w:val="Heading 9 title"/>
    <w:basedOn w:val="Heading9"/>
    <w:pPr>
      <w:keepNext/>
      <w:spacing w:after="360"/>
      <w:jc w:val="left"/>
    </w:pPr>
  </w:style>
  <w:style w:type="paragraph" w:customStyle="1" w:styleId="Body1">
    <w:name w:val="Body 1"/>
    <w:basedOn w:val="Normal"/>
    <w:pPr>
      <w:ind w:left="700"/>
    </w:pPr>
  </w:style>
  <w:style w:type="paragraph" w:customStyle="1" w:styleId="Body2">
    <w:name w:val="Body 2"/>
    <w:basedOn w:val="Normal"/>
    <w:pPr>
      <w:ind w:left="1400"/>
    </w:pPr>
  </w:style>
  <w:style w:type="paragraph" w:customStyle="1" w:styleId="Body3">
    <w:name w:val="Body 3"/>
    <w:basedOn w:val="Normal"/>
    <w:pPr>
      <w:ind w:left="2100"/>
    </w:pPr>
  </w:style>
  <w:style w:type="paragraph" w:customStyle="1" w:styleId="Body4">
    <w:name w:val="Body 4"/>
    <w:basedOn w:val="Normal"/>
    <w:pPr>
      <w:ind w:left="2800"/>
    </w:pPr>
  </w:style>
  <w:style w:type="paragraph" w:customStyle="1" w:styleId="Body5">
    <w:name w:val="Body 5"/>
    <w:basedOn w:val="Normal"/>
    <w:pPr>
      <w:ind w:left="3500"/>
    </w:pPr>
  </w:style>
  <w:style w:type="paragraph" w:customStyle="1" w:styleId="Body6">
    <w:name w:val="Body 6"/>
    <w:basedOn w:val="Normal"/>
    <w:pPr>
      <w:ind w:left="4200"/>
    </w:pPr>
  </w:style>
  <w:style w:type="paragraph" w:customStyle="1" w:styleId="Body7">
    <w:name w:val="Body 7"/>
    <w:basedOn w:val="Normal"/>
    <w:pPr>
      <w:ind w:left="4900"/>
    </w:pPr>
  </w:style>
  <w:style w:type="paragraph" w:customStyle="1" w:styleId="Body8">
    <w:name w:val="Body 8"/>
    <w:basedOn w:val="Normal"/>
    <w:pPr>
      <w:ind w:left="5600"/>
    </w:pPr>
  </w:style>
  <w:style w:type="paragraph" w:customStyle="1" w:styleId="Body9">
    <w:name w:val="Body 9"/>
    <w:basedOn w:val="Normal"/>
    <w:pPr>
      <w:ind w:left="6300"/>
    </w:pPr>
  </w:style>
  <w:style w:type="paragraph" w:customStyle="1" w:styleId="DocumentTitle">
    <w:name w:val="Document Title"/>
    <w:basedOn w:val="Normal"/>
    <w:pPr>
      <w:pBdr>
        <w:bottom w:val="single" w:sz="4" w:space="0" w:color="4169E1"/>
      </w:pBdr>
      <w:spacing w:after="851" w:line="360" w:lineRule="auto"/>
      <w:jc w:val="center"/>
    </w:pPr>
    <w:rPr>
      <w:rFonts w:ascii="Arial" w:eastAsia="Arial" w:hAnsi="Arial" w:cs="Arial"/>
      <w:b/>
      <w:caps/>
      <w:color w:val="4169E1"/>
      <w:sz w:val="32"/>
    </w:rPr>
  </w:style>
  <w:style w:type="paragraph" w:customStyle="1" w:styleId="SubdocumentTitle">
    <w:name w:val="Subdocument Title"/>
    <w:basedOn w:val="Normal"/>
    <w:pPr>
      <w:pBdr>
        <w:bottom w:val="single" w:sz="4" w:space="0" w:color="4169E1"/>
      </w:pBdr>
      <w:spacing w:after="851" w:line="360" w:lineRule="auto"/>
      <w:jc w:val="center"/>
    </w:pPr>
    <w:rPr>
      <w:rFonts w:ascii="Arial" w:eastAsia="Arial" w:hAnsi="Arial" w:cs="Arial"/>
      <w:b/>
      <w:caps/>
      <w:color w:val="4169E1"/>
      <w:sz w:val="32"/>
    </w:rPr>
  </w:style>
  <w:style w:type="paragraph" w:styleId="TOC1">
    <w:name w:val="toc 1"/>
    <w:basedOn w:val="Normal"/>
    <w:next w:val="Normal"/>
    <w:autoRedefine/>
    <w:uiPriority w:val="39"/>
    <w:rsid w:val="000F3DF7"/>
    <w:pPr>
      <w:spacing w:before="400" w:after="100"/>
    </w:pPr>
  </w:style>
  <w:style w:type="paragraph" w:styleId="FootnoteText">
    <w:name w:val="footnote text"/>
    <w:basedOn w:val="Normal"/>
    <w:link w:val="FootnoteTextChar"/>
    <w:uiPriority w:val="99"/>
    <w:rsid w:val="000F3DF7"/>
    <w:pPr>
      <w:spacing w:after="60"/>
    </w:pPr>
    <w:rPr>
      <w:sz w:val="16"/>
    </w:rPr>
  </w:style>
  <w:style w:type="character" w:customStyle="1" w:styleId="FootnoteTextChar">
    <w:name w:val="Footnote Text Char"/>
    <w:basedOn w:val="DefaultParagraphFont"/>
    <w:link w:val="FootnoteText"/>
    <w:uiPriority w:val="99"/>
    <w:rsid w:val="000F3DF7"/>
    <w:rPr>
      <w:sz w:val="20"/>
      <w:szCs w:val="20"/>
    </w:rPr>
  </w:style>
  <w:style w:type="paragraph" w:styleId="EndnoteText">
    <w:name w:val="endnote text"/>
    <w:basedOn w:val="Normal"/>
    <w:link w:val="EndnoteTextChar"/>
    <w:uiPriority w:val="99"/>
    <w:rsid w:val="000F3DF7"/>
    <w:pPr>
      <w:spacing w:after="0"/>
    </w:pPr>
    <w:rPr>
      <w:sz w:val="16"/>
    </w:rPr>
  </w:style>
  <w:style w:type="character" w:customStyle="1" w:styleId="EndnoteTextChar">
    <w:name w:val="Endnote Text Char"/>
    <w:basedOn w:val="DefaultParagraphFont"/>
    <w:link w:val="EndnoteText"/>
    <w:uiPriority w:val="99"/>
    <w:rsid w:val="000F3DF7"/>
    <w:rPr>
      <w:sz w:val="20"/>
      <w:szCs w:val="20"/>
    </w:rPr>
  </w:style>
  <w:style w:type="numbering" w:customStyle="1" w:styleId="ClauseBaseHeadingsList">
    <w:name w:val="ClauseBase Headings List"/>
    <w:pPr>
      <w:numPr>
        <w:numId w:val="1"/>
      </w:numPr>
    </w:pPr>
  </w:style>
  <w:style w:type="numbering" w:customStyle="1" w:styleId="ClauseBaseListforbodytextEN">
    <w:name w:val="ClauseBase List for body text EN"/>
    <w:pPr>
      <w:numPr>
        <w:numId w:val="3"/>
      </w:numPr>
    </w:pPr>
  </w:style>
  <w:style w:type="character" w:styleId="CommentReference">
    <w:name w:val="annotation reference"/>
    <w:uiPriority w:val="99"/>
    <w:semiHidden/>
    <w:unhideWhenUsed/>
    <w:rsid w:val="00870F3D"/>
    <w:rPr>
      <w:sz w:val="16"/>
      <w:szCs w:val="16"/>
    </w:rPr>
  </w:style>
  <w:style w:type="paragraph" w:styleId="CommentText">
    <w:name w:val="annotation text"/>
    <w:basedOn w:val="Normal"/>
    <w:link w:val="CommentTextChar"/>
    <w:uiPriority w:val="99"/>
    <w:unhideWhenUsed/>
    <w:rsid w:val="00870F3D"/>
    <w:pPr>
      <w:widowControl w:val="0"/>
      <w:overflowPunct w:val="0"/>
      <w:autoSpaceDE w:val="0"/>
      <w:autoSpaceDN w:val="0"/>
      <w:adjustRightInd w:val="0"/>
      <w:spacing w:after="0"/>
      <w:textAlignment w:val="baseline"/>
    </w:pPr>
    <w:rPr>
      <w:color w:val="auto"/>
    </w:rPr>
  </w:style>
  <w:style w:type="character" w:customStyle="1" w:styleId="CommentTextChar">
    <w:name w:val="Comment Text Char"/>
    <w:basedOn w:val="DefaultParagraphFont"/>
    <w:link w:val="CommentText"/>
    <w:uiPriority w:val="99"/>
    <w:rsid w:val="00870F3D"/>
    <w:rPr>
      <w:lang w:val="en-GB"/>
    </w:rPr>
  </w:style>
  <w:style w:type="paragraph" w:styleId="ListParagraph">
    <w:name w:val="List Paragraph"/>
    <w:basedOn w:val="Normal"/>
    <w:uiPriority w:val="34"/>
    <w:qFormat/>
    <w:rsid w:val="00870F3D"/>
    <w:pPr>
      <w:ind w:left="720"/>
      <w:contextualSpacing/>
    </w:pPr>
  </w:style>
  <w:style w:type="paragraph" w:styleId="CommentSubject">
    <w:name w:val="annotation subject"/>
    <w:basedOn w:val="CommentText"/>
    <w:next w:val="CommentText"/>
    <w:link w:val="CommentSubjectChar"/>
    <w:semiHidden/>
    <w:unhideWhenUsed/>
    <w:rsid w:val="00870F3D"/>
    <w:pPr>
      <w:widowControl/>
      <w:overflowPunct/>
      <w:autoSpaceDE/>
      <w:autoSpaceDN/>
      <w:adjustRightInd/>
      <w:spacing w:after="180"/>
      <w:textAlignment w:val="auto"/>
    </w:pPr>
    <w:rPr>
      <w:b/>
      <w:bCs/>
      <w:color w:val="000000"/>
    </w:rPr>
  </w:style>
  <w:style w:type="character" w:customStyle="1" w:styleId="CommentSubjectChar">
    <w:name w:val="Comment Subject Char"/>
    <w:basedOn w:val="CommentTextChar"/>
    <w:link w:val="CommentSubject"/>
    <w:semiHidden/>
    <w:rsid w:val="00870F3D"/>
    <w:rPr>
      <w:b/>
      <w:bCs/>
      <w:color w:val="000000"/>
      <w:lang w:val="en-GB"/>
    </w:rPr>
  </w:style>
  <w:style w:type="paragraph" w:styleId="Header">
    <w:name w:val="header"/>
    <w:basedOn w:val="Normal"/>
    <w:link w:val="HeaderChar"/>
    <w:unhideWhenUsed/>
    <w:rsid w:val="00872C12"/>
    <w:pPr>
      <w:tabs>
        <w:tab w:val="center" w:pos="4513"/>
        <w:tab w:val="right" w:pos="9026"/>
      </w:tabs>
      <w:spacing w:after="0"/>
    </w:pPr>
  </w:style>
  <w:style w:type="character" w:customStyle="1" w:styleId="HeaderChar">
    <w:name w:val="Header Char"/>
    <w:basedOn w:val="DefaultParagraphFont"/>
    <w:link w:val="Header"/>
    <w:rsid w:val="00872C12"/>
    <w:rPr>
      <w:color w:val="000000"/>
      <w:lang w:val="en-GB"/>
    </w:rPr>
  </w:style>
  <w:style w:type="paragraph" w:styleId="Footer">
    <w:name w:val="footer"/>
    <w:basedOn w:val="Normal"/>
    <w:link w:val="FooterChar"/>
    <w:unhideWhenUsed/>
    <w:rsid w:val="00872C12"/>
    <w:pPr>
      <w:tabs>
        <w:tab w:val="center" w:pos="4513"/>
        <w:tab w:val="right" w:pos="9026"/>
      </w:tabs>
      <w:spacing w:after="0"/>
    </w:pPr>
  </w:style>
  <w:style w:type="character" w:customStyle="1" w:styleId="FooterChar">
    <w:name w:val="Footer Char"/>
    <w:basedOn w:val="DefaultParagraphFont"/>
    <w:link w:val="Footer"/>
    <w:rsid w:val="00872C12"/>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90605">
      <w:bodyDiv w:val="1"/>
      <w:marLeft w:val="0"/>
      <w:marRight w:val="0"/>
      <w:marTop w:val="0"/>
      <w:marBottom w:val="0"/>
      <w:divBdr>
        <w:top w:val="none" w:sz="0" w:space="0" w:color="auto"/>
        <w:left w:val="none" w:sz="0" w:space="0" w:color="auto"/>
        <w:bottom w:val="none" w:sz="0" w:space="0" w:color="auto"/>
        <w:right w:val="none" w:sz="0" w:space="0" w:color="auto"/>
      </w:divBdr>
      <w:divsChild>
        <w:div w:id="320693212">
          <w:marLeft w:val="0"/>
          <w:marRight w:val="0"/>
          <w:marTop w:val="0"/>
          <w:marBottom w:val="0"/>
          <w:divBdr>
            <w:top w:val="none" w:sz="0" w:space="0" w:color="auto"/>
            <w:left w:val="none" w:sz="0" w:space="0" w:color="auto"/>
            <w:bottom w:val="none" w:sz="0" w:space="0" w:color="auto"/>
            <w:right w:val="none" w:sz="0" w:space="0" w:color="auto"/>
          </w:divBdr>
          <w:divsChild>
            <w:div w:id="346178855">
              <w:marLeft w:val="0"/>
              <w:marRight w:val="0"/>
              <w:marTop w:val="3405"/>
              <w:marBottom w:val="3405"/>
              <w:divBdr>
                <w:top w:val="none" w:sz="0" w:space="0" w:color="auto"/>
                <w:left w:val="none" w:sz="0" w:space="0" w:color="auto"/>
                <w:bottom w:val="none" w:sz="0" w:space="0" w:color="auto"/>
                <w:right w:val="none" w:sz="0" w:space="0" w:color="auto"/>
              </w:divBdr>
              <w:divsChild>
                <w:div w:id="1413547241">
                  <w:marLeft w:val="0"/>
                  <w:marRight w:val="0"/>
                  <w:marTop w:val="1140"/>
                  <w:marBottom w:val="1140"/>
                  <w:divBdr>
                    <w:top w:val="none" w:sz="0" w:space="0" w:color="auto"/>
                    <w:left w:val="none" w:sz="0" w:space="0" w:color="auto"/>
                    <w:bottom w:val="none" w:sz="0" w:space="0" w:color="auto"/>
                    <w:right w:val="none" w:sz="0" w:space="0" w:color="auto"/>
                  </w:divBdr>
                </w:div>
                <w:div w:id="2053537546">
                  <w:marLeft w:val="0"/>
                  <w:marRight w:val="0"/>
                  <w:marTop w:val="1140"/>
                  <w:marBottom w:val="1140"/>
                  <w:divBdr>
                    <w:top w:val="none" w:sz="0" w:space="0" w:color="auto"/>
                    <w:left w:val="none" w:sz="0" w:space="0" w:color="auto"/>
                    <w:bottom w:val="none" w:sz="0" w:space="0" w:color="auto"/>
                    <w:right w:val="none" w:sz="0" w:space="0" w:color="auto"/>
                  </w:divBdr>
                </w:div>
                <w:div w:id="1374227308">
                  <w:marLeft w:val="0"/>
                  <w:marRight w:val="0"/>
                  <w:marTop w:val="1140"/>
                  <w:marBottom w:val="1140"/>
                  <w:divBdr>
                    <w:top w:val="none" w:sz="0" w:space="0" w:color="auto"/>
                    <w:left w:val="none" w:sz="0" w:space="0" w:color="auto"/>
                    <w:bottom w:val="none" w:sz="0" w:space="0" w:color="auto"/>
                    <w:right w:val="none" w:sz="0" w:space="0" w:color="auto"/>
                  </w:divBdr>
                </w:div>
                <w:div w:id="1098797063">
                  <w:marLeft w:val="0"/>
                  <w:marRight w:val="0"/>
                  <w:marTop w:val="1140"/>
                  <w:marBottom w:val="1140"/>
                  <w:divBdr>
                    <w:top w:val="none" w:sz="0" w:space="0" w:color="auto"/>
                    <w:left w:val="none" w:sz="0" w:space="0" w:color="auto"/>
                    <w:bottom w:val="none" w:sz="0" w:space="0" w:color="auto"/>
                    <w:right w:val="none" w:sz="0" w:space="0" w:color="auto"/>
                  </w:divBdr>
                </w:div>
                <w:div w:id="1035545183">
                  <w:marLeft w:val="0"/>
                  <w:marRight w:val="0"/>
                  <w:marTop w:val="1140"/>
                  <w:marBottom w:val="1140"/>
                  <w:divBdr>
                    <w:top w:val="none" w:sz="0" w:space="0" w:color="auto"/>
                    <w:left w:val="none" w:sz="0" w:space="0" w:color="auto"/>
                    <w:bottom w:val="none" w:sz="0" w:space="0" w:color="auto"/>
                    <w:right w:val="none" w:sz="0" w:space="0" w:color="auto"/>
                  </w:divBdr>
                </w:div>
              </w:divsChild>
            </w:div>
            <w:div w:id="1791321479">
              <w:marLeft w:val="0"/>
              <w:marRight w:val="0"/>
              <w:marTop w:val="0"/>
              <w:marBottom w:val="0"/>
              <w:divBdr>
                <w:top w:val="none" w:sz="0" w:space="0" w:color="auto"/>
                <w:left w:val="none" w:sz="0" w:space="0" w:color="auto"/>
                <w:bottom w:val="none" w:sz="0" w:space="0" w:color="auto"/>
                <w:right w:val="none" w:sz="0" w:space="0" w:color="auto"/>
              </w:divBdr>
              <w:divsChild>
                <w:div w:id="929657153">
                  <w:marLeft w:val="0"/>
                  <w:marRight w:val="0"/>
                  <w:marTop w:val="0"/>
                  <w:marBottom w:val="855"/>
                  <w:divBdr>
                    <w:top w:val="none" w:sz="0" w:space="0" w:color="auto"/>
                    <w:left w:val="none" w:sz="0" w:space="0" w:color="auto"/>
                    <w:bottom w:val="single" w:sz="6" w:space="0" w:color="4169E1"/>
                    <w:right w:val="none" w:sz="0" w:space="0" w:color="auto"/>
                  </w:divBdr>
                  <w:divsChild>
                    <w:div w:id="4169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7009">
              <w:marLeft w:val="0"/>
              <w:marRight w:val="0"/>
              <w:marTop w:val="0"/>
              <w:marBottom w:val="0"/>
              <w:divBdr>
                <w:top w:val="none" w:sz="0" w:space="0" w:color="auto"/>
                <w:left w:val="none" w:sz="0" w:space="0" w:color="auto"/>
                <w:bottom w:val="none" w:sz="0" w:space="0" w:color="auto"/>
                <w:right w:val="none" w:sz="0" w:space="0" w:color="auto"/>
              </w:divBdr>
              <w:divsChild>
                <w:div w:id="568225650">
                  <w:marLeft w:val="0"/>
                  <w:marRight w:val="0"/>
                  <w:marTop w:val="0"/>
                  <w:marBottom w:val="0"/>
                  <w:divBdr>
                    <w:top w:val="none" w:sz="0" w:space="0" w:color="auto"/>
                    <w:left w:val="none" w:sz="0" w:space="0" w:color="auto"/>
                    <w:bottom w:val="none" w:sz="0" w:space="0" w:color="auto"/>
                    <w:right w:val="none" w:sz="0" w:space="0" w:color="auto"/>
                  </w:divBdr>
                  <w:divsChild>
                    <w:div w:id="729810444">
                      <w:marLeft w:val="0"/>
                      <w:marRight w:val="0"/>
                      <w:marTop w:val="0"/>
                      <w:marBottom w:val="180"/>
                      <w:divBdr>
                        <w:top w:val="none" w:sz="0" w:space="0" w:color="auto"/>
                        <w:left w:val="none" w:sz="0" w:space="0" w:color="auto"/>
                        <w:bottom w:val="none" w:sz="0" w:space="0" w:color="auto"/>
                        <w:right w:val="none" w:sz="0" w:space="0" w:color="auto"/>
                      </w:divBdr>
                      <w:divsChild>
                        <w:div w:id="184441673">
                          <w:marLeft w:val="0"/>
                          <w:marRight w:val="0"/>
                          <w:marTop w:val="0"/>
                          <w:marBottom w:val="0"/>
                          <w:divBdr>
                            <w:top w:val="none" w:sz="0" w:space="0" w:color="auto"/>
                            <w:left w:val="none" w:sz="0" w:space="0" w:color="auto"/>
                            <w:bottom w:val="none" w:sz="0" w:space="0" w:color="auto"/>
                            <w:right w:val="none" w:sz="0" w:space="0" w:color="auto"/>
                          </w:divBdr>
                        </w:div>
                      </w:divsChild>
                    </w:div>
                    <w:div w:id="781346047">
                      <w:marLeft w:val="0"/>
                      <w:marRight w:val="0"/>
                      <w:marTop w:val="0"/>
                      <w:marBottom w:val="0"/>
                      <w:divBdr>
                        <w:top w:val="none" w:sz="0" w:space="0" w:color="auto"/>
                        <w:left w:val="none" w:sz="0" w:space="0" w:color="auto"/>
                        <w:bottom w:val="none" w:sz="0" w:space="0" w:color="auto"/>
                        <w:right w:val="none" w:sz="0" w:space="0" w:color="auto"/>
                      </w:divBdr>
                      <w:divsChild>
                        <w:div w:id="83845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08551900">
                  <w:marLeft w:val="0"/>
                  <w:marRight w:val="0"/>
                  <w:marTop w:val="0"/>
                  <w:marBottom w:val="0"/>
                  <w:divBdr>
                    <w:top w:val="none" w:sz="0" w:space="0" w:color="auto"/>
                    <w:left w:val="none" w:sz="0" w:space="0" w:color="auto"/>
                    <w:bottom w:val="none" w:sz="0" w:space="0" w:color="auto"/>
                    <w:right w:val="none" w:sz="0" w:space="0" w:color="auto"/>
                  </w:divBdr>
                  <w:divsChild>
                    <w:div w:id="1262105765">
                      <w:marLeft w:val="0"/>
                      <w:marRight w:val="0"/>
                      <w:marTop w:val="0"/>
                      <w:marBottom w:val="180"/>
                      <w:divBdr>
                        <w:top w:val="none" w:sz="0" w:space="0" w:color="auto"/>
                        <w:left w:val="none" w:sz="0" w:space="0" w:color="auto"/>
                        <w:bottom w:val="none" w:sz="0" w:space="0" w:color="auto"/>
                        <w:right w:val="none" w:sz="0" w:space="0" w:color="auto"/>
                      </w:divBdr>
                      <w:divsChild>
                        <w:div w:id="568346831">
                          <w:marLeft w:val="0"/>
                          <w:marRight w:val="0"/>
                          <w:marTop w:val="0"/>
                          <w:marBottom w:val="0"/>
                          <w:divBdr>
                            <w:top w:val="none" w:sz="0" w:space="0" w:color="auto"/>
                            <w:left w:val="none" w:sz="0" w:space="0" w:color="auto"/>
                            <w:bottom w:val="none" w:sz="0" w:space="0" w:color="auto"/>
                            <w:right w:val="none" w:sz="0" w:space="0" w:color="auto"/>
                          </w:divBdr>
                        </w:div>
                      </w:divsChild>
                    </w:div>
                    <w:div w:id="1687176730">
                      <w:marLeft w:val="0"/>
                      <w:marRight w:val="0"/>
                      <w:marTop w:val="0"/>
                      <w:marBottom w:val="0"/>
                      <w:divBdr>
                        <w:top w:val="none" w:sz="0" w:space="0" w:color="auto"/>
                        <w:left w:val="none" w:sz="0" w:space="0" w:color="auto"/>
                        <w:bottom w:val="none" w:sz="0" w:space="0" w:color="auto"/>
                        <w:right w:val="none" w:sz="0" w:space="0" w:color="auto"/>
                      </w:divBdr>
                      <w:divsChild>
                        <w:div w:id="1220819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3104132">
                  <w:marLeft w:val="0"/>
                  <w:marRight w:val="0"/>
                  <w:marTop w:val="0"/>
                  <w:marBottom w:val="0"/>
                  <w:divBdr>
                    <w:top w:val="none" w:sz="0" w:space="0" w:color="auto"/>
                    <w:left w:val="none" w:sz="0" w:space="0" w:color="auto"/>
                    <w:bottom w:val="none" w:sz="0" w:space="0" w:color="auto"/>
                    <w:right w:val="none" w:sz="0" w:space="0" w:color="auto"/>
                  </w:divBdr>
                  <w:divsChild>
                    <w:div w:id="1815751827">
                      <w:marLeft w:val="0"/>
                      <w:marRight w:val="0"/>
                      <w:marTop w:val="0"/>
                      <w:marBottom w:val="180"/>
                      <w:divBdr>
                        <w:top w:val="none" w:sz="0" w:space="0" w:color="auto"/>
                        <w:left w:val="none" w:sz="0" w:space="0" w:color="auto"/>
                        <w:bottom w:val="none" w:sz="0" w:space="0" w:color="auto"/>
                        <w:right w:val="none" w:sz="0" w:space="0" w:color="auto"/>
                      </w:divBdr>
                      <w:divsChild>
                        <w:div w:id="9573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40030">
              <w:marLeft w:val="0"/>
              <w:marRight w:val="0"/>
              <w:marTop w:val="0"/>
              <w:marBottom w:val="0"/>
              <w:divBdr>
                <w:top w:val="none" w:sz="0" w:space="0" w:color="auto"/>
                <w:left w:val="none" w:sz="0" w:space="0" w:color="auto"/>
                <w:bottom w:val="none" w:sz="0" w:space="0" w:color="auto"/>
                <w:right w:val="none" w:sz="0" w:space="0" w:color="auto"/>
              </w:divBdr>
              <w:divsChild>
                <w:div w:id="1140422332">
                  <w:marLeft w:val="0"/>
                  <w:marRight w:val="0"/>
                  <w:marTop w:val="480"/>
                  <w:marBottom w:val="360"/>
                  <w:divBdr>
                    <w:top w:val="none" w:sz="0" w:space="0" w:color="auto"/>
                    <w:left w:val="none" w:sz="0" w:space="0" w:color="auto"/>
                    <w:bottom w:val="none" w:sz="0" w:space="0" w:color="auto"/>
                    <w:right w:val="none" w:sz="0" w:space="0" w:color="auto"/>
                  </w:divBdr>
                  <w:divsChild>
                    <w:div w:id="885023899">
                      <w:marLeft w:val="0"/>
                      <w:marRight w:val="0"/>
                      <w:marTop w:val="0"/>
                      <w:marBottom w:val="0"/>
                      <w:divBdr>
                        <w:top w:val="none" w:sz="0" w:space="0" w:color="auto"/>
                        <w:left w:val="none" w:sz="0" w:space="0" w:color="auto"/>
                        <w:bottom w:val="none" w:sz="0" w:space="0" w:color="auto"/>
                        <w:right w:val="none" w:sz="0" w:space="0" w:color="auto"/>
                      </w:divBdr>
                    </w:div>
                  </w:divsChild>
                </w:div>
                <w:div w:id="447312021">
                  <w:marLeft w:val="0"/>
                  <w:marRight w:val="0"/>
                  <w:marTop w:val="0"/>
                  <w:marBottom w:val="0"/>
                  <w:divBdr>
                    <w:top w:val="none" w:sz="0" w:space="0" w:color="auto"/>
                    <w:left w:val="none" w:sz="0" w:space="0" w:color="auto"/>
                    <w:bottom w:val="none" w:sz="0" w:space="0" w:color="auto"/>
                    <w:right w:val="none" w:sz="0" w:space="0" w:color="auto"/>
                  </w:divBdr>
                  <w:divsChild>
                    <w:div w:id="1065488739">
                      <w:marLeft w:val="0"/>
                      <w:marRight w:val="0"/>
                      <w:marTop w:val="0"/>
                      <w:marBottom w:val="180"/>
                      <w:divBdr>
                        <w:top w:val="none" w:sz="0" w:space="0" w:color="auto"/>
                        <w:left w:val="none" w:sz="0" w:space="0" w:color="auto"/>
                        <w:bottom w:val="none" w:sz="0" w:space="0" w:color="auto"/>
                        <w:right w:val="none" w:sz="0" w:space="0" w:color="auto"/>
                      </w:divBdr>
                    </w:div>
                  </w:divsChild>
                </w:div>
                <w:div w:id="1099325764">
                  <w:marLeft w:val="0"/>
                  <w:marRight w:val="0"/>
                  <w:marTop w:val="0"/>
                  <w:marBottom w:val="0"/>
                  <w:divBdr>
                    <w:top w:val="none" w:sz="0" w:space="0" w:color="auto"/>
                    <w:left w:val="none" w:sz="0" w:space="0" w:color="auto"/>
                    <w:bottom w:val="none" w:sz="0" w:space="0" w:color="auto"/>
                    <w:right w:val="none" w:sz="0" w:space="0" w:color="auto"/>
                  </w:divBdr>
                  <w:divsChild>
                    <w:div w:id="936133071">
                      <w:marLeft w:val="0"/>
                      <w:marRight w:val="0"/>
                      <w:marTop w:val="0"/>
                      <w:marBottom w:val="180"/>
                      <w:divBdr>
                        <w:top w:val="none" w:sz="0" w:space="0" w:color="auto"/>
                        <w:left w:val="none" w:sz="0" w:space="0" w:color="auto"/>
                        <w:bottom w:val="none" w:sz="0" w:space="0" w:color="auto"/>
                        <w:right w:val="none" w:sz="0" w:space="0" w:color="auto"/>
                      </w:divBdr>
                    </w:div>
                  </w:divsChild>
                </w:div>
                <w:div w:id="1330868885">
                  <w:marLeft w:val="0"/>
                  <w:marRight w:val="0"/>
                  <w:marTop w:val="0"/>
                  <w:marBottom w:val="0"/>
                  <w:divBdr>
                    <w:top w:val="none" w:sz="0" w:space="0" w:color="auto"/>
                    <w:left w:val="none" w:sz="0" w:space="0" w:color="auto"/>
                    <w:bottom w:val="none" w:sz="0" w:space="0" w:color="auto"/>
                    <w:right w:val="none" w:sz="0" w:space="0" w:color="auto"/>
                  </w:divBdr>
                  <w:divsChild>
                    <w:div w:id="195197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3956585">
              <w:marLeft w:val="0"/>
              <w:marRight w:val="0"/>
              <w:marTop w:val="0"/>
              <w:marBottom w:val="0"/>
              <w:divBdr>
                <w:top w:val="none" w:sz="0" w:space="0" w:color="auto"/>
                <w:left w:val="none" w:sz="0" w:space="0" w:color="auto"/>
                <w:bottom w:val="none" w:sz="0" w:space="0" w:color="auto"/>
                <w:right w:val="none" w:sz="0" w:space="0" w:color="auto"/>
              </w:divBdr>
              <w:divsChild>
                <w:div w:id="1011683322">
                  <w:marLeft w:val="0"/>
                  <w:marRight w:val="0"/>
                  <w:marTop w:val="480"/>
                  <w:marBottom w:val="360"/>
                  <w:divBdr>
                    <w:top w:val="none" w:sz="0" w:space="0" w:color="auto"/>
                    <w:left w:val="none" w:sz="0" w:space="0" w:color="auto"/>
                    <w:bottom w:val="none" w:sz="0" w:space="0" w:color="auto"/>
                    <w:right w:val="none" w:sz="0" w:space="0" w:color="auto"/>
                  </w:divBdr>
                  <w:divsChild>
                    <w:div w:id="480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5737">
              <w:marLeft w:val="0"/>
              <w:marRight w:val="0"/>
              <w:marTop w:val="0"/>
              <w:marBottom w:val="0"/>
              <w:divBdr>
                <w:top w:val="none" w:sz="0" w:space="0" w:color="auto"/>
                <w:left w:val="none" w:sz="0" w:space="0" w:color="auto"/>
                <w:bottom w:val="none" w:sz="0" w:space="0" w:color="auto"/>
                <w:right w:val="none" w:sz="0" w:space="0" w:color="auto"/>
              </w:divBdr>
              <w:divsChild>
                <w:div w:id="1864709036">
                  <w:marLeft w:val="0"/>
                  <w:marRight w:val="0"/>
                  <w:marTop w:val="480"/>
                  <w:marBottom w:val="360"/>
                  <w:divBdr>
                    <w:top w:val="none" w:sz="0" w:space="0" w:color="auto"/>
                    <w:left w:val="none" w:sz="0" w:space="0" w:color="auto"/>
                    <w:bottom w:val="none" w:sz="0" w:space="0" w:color="auto"/>
                    <w:right w:val="none" w:sz="0" w:space="0" w:color="auto"/>
                  </w:divBdr>
                  <w:divsChild>
                    <w:div w:id="118308958">
                      <w:marLeft w:val="705"/>
                      <w:marRight w:val="0"/>
                      <w:marTop w:val="0"/>
                      <w:marBottom w:val="0"/>
                      <w:divBdr>
                        <w:top w:val="none" w:sz="0" w:space="0" w:color="auto"/>
                        <w:left w:val="none" w:sz="0" w:space="0" w:color="auto"/>
                        <w:bottom w:val="none" w:sz="0" w:space="0" w:color="auto"/>
                        <w:right w:val="none" w:sz="0" w:space="0" w:color="auto"/>
                      </w:divBdr>
                    </w:div>
                  </w:divsChild>
                </w:div>
                <w:div w:id="1067844616">
                  <w:marLeft w:val="0"/>
                  <w:marRight w:val="0"/>
                  <w:marTop w:val="0"/>
                  <w:marBottom w:val="0"/>
                  <w:divBdr>
                    <w:top w:val="none" w:sz="0" w:space="0" w:color="auto"/>
                    <w:left w:val="none" w:sz="0" w:space="0" w:color="auto"/>
                    <w:bottom w:val="none" w:sz="0" w:space="0" w:color="auto"/>
                    <w:right w:val="none" w:sz="0" w:space="0" w:color="auto"/>
                  </w:divBdr>
                  <w:divsChild>
                    <w:div w:id="895094187">
                      <w:marLeft w:val="0"/>
                      <w:marRight w:val="0"/>
                      <w:marTop w:val="0"/>
                      <w:marBottom w:val="0"/>
                      <w:divBdr>
                        <w:top w:val="none" w:sz="0" w:space="0" w:color="auto"/>
                        <w:left w:val="none" w:sz="0" w:space="0" w:color="auto"/>
                        <w:bottom w:val="none" w:sz="0" w:space="0" w:color="auto"/>
                        <w:right w:val="none" w:sz="0" w:space="0" w:color="auto"/>
                      </w:divBdr>
                      <w:divsChild>
                        <w:div w:id="1749838123">
                          <w:marLeft w:val="705"/>
                          <w:marRight w:val="0"/>
                          <w:marTop w:val="0"/>
                          <w:marBottom w:val="180"/>
                          <w:divBdr>
                            <w:top w:val="none" w:sz="0" w:space="0" w:color="auto"/>
                            <w:left w:val="none" w:sz="0" w:space="0" w:color="auto"/>
                            <w:bottom w:val="none" w:sz="0" w:space="0" w:color="auto"/>
                            <w:right w:val="none" w:sz="0" w:space="0" w:color="auto"/>
                          </w:divBdr>
                        </w:div>
                      </w:divsChild>
                    </w:div>
                    <w:div w:id="1308048043">
                      <w:marLeft w:val="0"/>
                      <w:marRight w:val="0"/>
                      <w:marTop w:val="0"/>
                      <w:marBottom w:val="0"/>
                      <w:divBdr>
                        <w:top w:val="none" w:sz="0" w:space="0" w:color="auto"/>
                        <w:left w:val="none" w:sz="0" w:space="0" w:color="auto"/>
                        <w:bottom w:val="none" w:sz="0" w:space="0" w:color="auto"/>
                        <w:right w:val="none" w:sz="0" w:space="0" w:color="auto"/>
                      </w:divBdr>
                      <w:divsChild>
                        <w:div w:id="1848786457">
                          <w:marLeft w:val="705"/>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3483928">
              <w:marLeft w:val="0"/>
              <w:marRight w:val="0"/>
              <w:marTop w:val="0"/>
              <w:marBottom w:val="0"/>
              <w:divBdr>
                <w:top w:val="none" w:sz="0" w:space="0" w:color="auto"/>
                <w:left w:val="none" w:sz="0" w:space="0" w:color="auto"/>
                <w:bottom w:val="none" w:sz="0" w:space="0" w:color="auto"/>
                <w:right w:val="none" w:sz="0" w:space="0" w:color="auto"/>
              </w:divBdr>
              <w:divsChild>
                <w:div w:id="1365596960">
                  <w:marLeft w:val="0"/>
                  <w:marRight w:val="0"/>
                  <w:marTop w:val="480"/>
                  <w:marBottom w:val="360"/>
                  <w:divBdr>
                    <w:top w:val="none" w:sz="0" w:space="0" w:color="auto"/>
                    <w:left w:val="none" w:sz="0" w:space="0" w:color="auto"/>
                    <w:bottom w:val="none" w:sz="0" w:space="0" w:color="auto"/>
                    <w:right w:val="none" w:sz="0" w:space="0" w:color="auto"/>
                  </w:divBdr>
                  <w:divsChild>
                    <w:div w:id="406150049">
                      <w:marLeft w:val="705"/>
                      <w:marRight w:val="0"/>
                      <w:marTop w:val="0"/>
                      <w:marBottom w:val="0"/>
                      <w:divBdr>
                        <w:top w:val="none" w:sz="0" w:space="0" w:color="auto"/>
                        <w:left w:val="none" w:sz="0" w:space="0" w:color="auto"/>
                        <w:bottom w:val="none" w:sz="0" w:space="0" w:color="auto"/>
                        <w:right w:val="none" w:sz="0" w:space="0" w:color="auto"/>
                      </w:divBdr>
                    </w:div>
                  </w:divsChild>
                </w:div>
                <w:div w:id="1943756489">
                  <w:marLeft w:val="0"/>
                  <w:marRight w:val="0"/>
                  <w:marTop w:val="0"/>
                  <w:marBottom w:val="0"/>
                  <w:divBdr>
                    <w:top w:val="none" w:sz="0" w:space="0" w:color="auto"/>
                    <w:left w:val="none" w:sz="0" w:space="0" w:color="auto"/>
                    <w:bottom w:val="none" w:sz="0" w:space="0" w:color="auto"/>
                    <w:right w:val="none" w:sz="0" w:space="0" w:color="auto"/>
                  </w:divBdr>
                  <w:divsChild>
                    <w:div w:id="1537428695">
                      <w:marLeft w:val="705"/>
                      <w:marRight w:val="0"/>
                      <w:marTop w:val="0"/>
                      <w:marBottom w:val="180"/>
                      <w:divBdr>
                        <w:top w:val="none" w:sz="0" w:space="0" w:color="auto"/>
                        <w:left w:val="none" w:sz="0" w:space="0" w:color="auto"/>
                        <w:bottom w:val="none" w:sz="0" w:space="0" w:color="auto"/>
                        <w:right w:val="none" w:sz="0" w:space="0" w:color="auto"/>
                      </w:divBdr>
                      <w:divsChild>
                        <w:div w:id="29037014">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1104303718">
                  <w:marLeft w:val="0"/>
                  <w:marRight w:val="0"/>
                  <w:marTop w:val="0"/>
                  <w:marBottom w:val="0"/>
                  <w:divBdr>
                    <w:top w:val="none" w:sz="0" w:space="0" w:color="auto"/>
                    <w:left w:val="none" w:sz="0" w:space="0" w:color="auto"/>
                    <w:bottom w:val="none" w:sz="0" w:space="0" w:color="auto"/>
                    <w:right w:val="none" w:sz="0" w:space="0" w:color="auto"/>
                  </w:divBdr>
                  <w:divsChild>
                    <w:div w:id="1589188942">
                      <w:marLeft w:val="705"/>
                      <w:marRight w:val="0"/>
                      <w:marTop w:val="0"/>
                      <w:marBottom w:val="180"/>
                      <w:divBdr>
                        <w:top w:val="none" w:sz="0" w:space="0" w:color="auto"/>
                        <w:left w:val="none" w:sz="0" w:space="0" w:color="auto"/>
                        <w:bottom w:val="none" w:sz="0" w:space="0" w:color="auto"/>
                        <w:right w:val="none" w:sz="0" w:space="0" w:color="auto"/>
                      </w:divBdr>
                      <w:divsChild>
                        <w:div w:id="2044789329">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1785036533">
                  <w:marLeft w:val="0"/>
                  <w:marRight w:val="0"/>
                  <w:marTop w:val="0"/>
                  <w:marBottom w:val="0"/>
                  <w:divBdr>
                    <w:top w:val="none" w:sz="0" w:space="0" w:color="auto"/>
                    <w:left w:val="none" w:sz="0" w:space="0" w:color="auto"/>
                    <w:bottom w:val="none" w:sz="0" w:space="0" w:color="auto"/>
                    <w:right w:val="none" w:sz="0" w:space="0" w:color="auto"/>
                  </w:divBdr>
                  <w:divsChild>
                    <w:div w:id="996425111">
                      <w:marLeft w:val="705"/>
                      <w:marRight w:val="0"/>
                      <w:marTop w:val="0"/>
                      <w:marBottom w:val="180"/>
                      <w:divBdr>
                        <w:top w:val="none" w:sz="0" w:space="0" w:color="auto"/>
                        <w:left w:val="none" w:sz="0" w:space="0" w:color="auto"/>
                        <w:bottom w:val="none" w:sz="0" w:space="0" w:color="auto"/>
                        <w:right w:val="none" w:sz="0" w:space="0" w:color="auto"/>
                      </w:divBdr>
                      <w:divsChild>
                        <w:div w:id="372002523">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181937073">
                  <w:marLeft w:val="0"/>
                  <w:marRight w:val="0"/>
                  <w:marTop w:val="0"/>
                  <w:marBottom w:val="0"/>
                  <w:divBdr>
                    <w:top w:val="none" w:sz="0" w:space="0" w:color="auto"/>
                    <w:left w:val="none" w:sz="0" w:space="0" w:color="auto"/>
                    <w:bottom w:val="none" w:sz="0" w:space="0" w:color="auto"/>
                    <w:right w:val="none" w:sz="0" w:space="0" w:color="auto"/>
                  </w:divBdr>
                  <w:divsChild>
                    <w:div w:id="1297570095">
                      <w:marLeft w:val="705"/>
                      <w:marRight w:val="0"/>
                      <w:marTop w:val="0"/>
                      <w:marBottom w:val="180"/>
                      <w:divBdr>
                        <w:top w:val="none" w:sz="0" w:space="0" w:color="auto"/>
                        <w:left w:val="none" w:sz="0" w:space="0" w:color="auto"/>
                        <w:bottom w:val="none" w:sz="0" w:space="0" w:color="auto"/>
                        <w:right w:val="none" w:sz="0" w:space="0" w:color="auto"/>
                      </w:divBdr>
                      <w:divsChild>
                        <w:div w:id="963653360">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59792338">
                  <w:marLeft w:val="0"/>
                  <w:marRight w:val="0"/>
                  <w:marTop w:val="0"/>
                  <w:marBottom w:val="0"/>
                  <w:divBdr>
                    <w:top w:val="none" w:sz="0" w:space="0" w:color="auto"/>
                    <w:left w:val="none" w:sz="0" w:space="0" w:color="auto"/>
                    <w:bottom w:val="none" w:sz="0" w:space="0" w:color="auto"/>
                    <w:right w:val="none" w:sz="0" w:space="0" w:color="auto"/>
                  </w:divBdr>
                  <w:divsChild>
                    <w:div w:id="1451164956">
                      <w:marLeft w:val="705"/>
                      <w:marRight w:val="0"/>
                      <w:marTop w:val="0"/>
                      <w:marBottom w:val="180"/>
                      <w:divBdr>
                        <w:top w:val="none" w:sz="0" w:space="0" w:color="auto"/>
                        <w:left w:val="none" w:sz="0" w:space="0" w:color="auto"/>
                        <w:bottom w:val="none" w:sz="0" w:space="0" w:color="auto"/>
                        <w:right w:val="none" w:sz="0" w:space="0" w:color="auto"/>
                      </w:divBdr>
                      <w:divsChild>
                        <w:div w:id="1620643186">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234782067">
                  <w:marLeft w:val="0"/>
                  <w:marRight w:val="0"/>
                  <w:marTop w:val="0"/>
                  <w:marBottom w:val="0"/>
                  <w:divBdr>
                    <w:top w:val="none" w:sz="0" w:space="0" w:color="auto"/>
                    <w:left w:val="none" w:sz="0" w:space="0" w:color="auto"/>
                    <w:bottom w:val="none" w:sz="0" w:space="0" w:color="auto"/>
                    <w:right w:val="none" w:sz="0" w:space="0" w:color="auto"/>
                  </w:divBdr>
                  <w:divsChild>
                    <w:div w:id="1197349867">
                      <w:marLeft w:val="705"/>
                      <w:marRight w:val="0"/>
                      <w:marTop w:val="0"/>
                      <w:marBottom w:val="180"/>
                      <w:divBdr>
                        <w:top w:val="none" w:sz="0" w:space="0" w:color="auto"/>
                        <w:left w:val="none" w:sz="0" w:space="0" w:color="auto"/>
                        <w:bottom w:val="none" w:sz="0" w:space="0" w:color="auto"/>
                        <w:right w:val="none" w:sz="0" w:space="0" w:color="auto"/>
                      </w:divBdr>
                      <w:divsChild>
                        <w:div w:id="698705355">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1478690459">
                  <w:marLeft w:val="0"/>
                  <w:marRight w:val="0"/>
                  <w:marTop w:val="0"/>
                  <w:marBottom w:val="0"/>
                  <w:divBdr>
                    <w:top w:val="none" w:sz="0" w:space="0" w:color="auto"/>
                    <w:left w:val="none" w:sz="0" w:space="0" w:color="auto"/>
                    <w:bottom w:val="none" w:sz="0" w:space="0" w:color="auto"/>
                    <w:right w:val="none" w:sz="0" w:space="0" w:color="auto"/>
                  </w:divBdr>
                  <w:divsChild>
                    <w:div w:id="212084487">
                      <w:marLeft w:val="705"/>
                      <w:marRight w:val="0"/>
                      <w:marTop w:val="0"/>
                      <w:marBottom w:val="180"/>
                      <w:divBdr>
                        <w:top w:val="none" w:sz="0" w:space="0" w:color="auto"/>
                        <w:left w:val="none" w:sz="0" w:space="0" w:color="auto"/>
                        <w:bottom w:val="none" w:sz="0" w:space="0" w:color="auto"/>
                        <w:right w:val="none" w:sz="0" w:space="0" w:color="auto"/>
                      </w:divBdr>
                      <w:divsChild>
                        <w:div w:id="1365671915">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6093">
              <w:marLeft w:val="0"/>
              <w:marRight w:val="0"/>
              <w:marTop w:val="0"/>
              <w:marBottom w:val="0"/>
              <w:divBdr>
                <w:top w:val="none" w:sz="0" w:space="0" w:color="auto"/>
                <w:left w:val="none" w:sz="0" w:space="0" w:color="auto"/>
                <w:bottom w:val="none" w:sz="0" w:space="0" w:color="auto"/>
                <w:right w:val="none" w:sz="0" w:space="0" w:color="auto"/>
              </w:divBdr>
              <w:divsChild>
                <w:div w:id="1569145527">
                  <w:marLeft w:val="0"/>
                  <w:marRight w:val="0"/>
                  <w:marTop w:val="480"/>
                  <w:marBottom w:val="360"/>
                  <w:divBdr>
                    <w:top w:val="none" w:sz="0" w:space="0" w:color="auto"/>
                    <w:left w:val="none" w:sz="0" w:space="0" w:color="auto"/>
                    <w:bottom w:val="none" w:sz="0" w:space="0" w:color="auto"/>
                    <w:right w:val="none" w:sz="0" w:space="0" w:color="auto"/>
                  </w:divBdr>
                  <w:divsChild>
                    <w:div w:id="833566446">
                      <w:marLeft w:val="705"/>
                      <w:marRight w:val="0"/>
                      <w:marTop w:val="0"/>
                      <w:marBottom w:val="0"/>
                      <w:divBdr>
                        <w:top w:val="none" w:sz="0" w:space="0" w:color="auto"/>
                        <w:left w:val="none" w:sz="0" w:space="0" w:color="auto"/>
                        <w:bottom w:val="none" w:sz="0" w:space="0" w:color="auto"/>
                        <w:right w:val="none" w:sz="0" w:space="0" w:color="auto"/>
                      </w:divBdr>
                    </w:div>
                  </w:divsChild>
                </w:div>
                <w:div w:id="1486774335">
                  <w:marLeft w:val="0"/>
                  <w:marRight w:val="0"/>
                  <w:marTop w:val="0"/>
                  <w:marBottom w:val="0"/>
                  <w:divBdr>
                    <w:top w:val="none" w:sz="0" w:space="0" w:color="auto"/>
                    <w:left w:val="none" w:sz="0" w:space="0" w:color="auto"/>
                    <w:bottom w:val="none" w:sz="0" w:space="0" w:color="auto"/>
                    <w:right w:val="none" w:sz="0" w:space="0" w:color="auto"/>
                  </w:divBdr>
                  <w:divsChild>
                    <w:div w:id="1131241834">
                      <w:marLeft w:val="705"/>
                      <w:marRight w:val="0"/>
                      <w:marTop w:val="0"/>
                      <w:marBottom w:val="180"/>
                      <w:divBdr>
                        <w:top w:val="none" w:sz="0" w:space="0" w:color="auto"/>
                        <w:left w:val="none" w:sz="0" w:space="0" w:color="auto"/>
                        <w:bottom w:val="none" w:sz="0" w:space="0" w:color="auto"/>
                        <w:right w:val="none" w:sz="0" w:space="0" w:color="auto"/>
                      </w:divBdr>
                      <w:divsChild>
                        <w:div w:id="16083830">
                          <w:marLeft w:val="705"/>
                          <w:marRight w:val="0"/>
                          <w:marTop w:val="0"/>
                          <w:marBottom w:val="0"/>
                          <w:divBdr>
                            <w:top w:val="none" w:sz="0" w:space="0" w:color="auto"/>
                            <w:left w:val="none" w:sz="0" w:space="0" w:color="auto"/>
                            <w:bottom w:val="none" w:sz="0" w:space="0" w:color="auto"/>
                            <w:right w:val="none" w:sz="0" w:space="0" w:color="auto"/>
                          </w:divBdr>
                        </w:div>
                      </w:divsChild>
                    </w:div>
                    <w:div w:id="1374034041">
                      <w:marLeft w:val="0"/>
                      <w:marRight w:val="0"/>
                      <w:marTop w:val="0"/>
                      <w:marBottom w:val="0"/>
                      <w:divBdr>
                        <w:top w:val="none" w:sz="0" w:space="0" w:color="auto"/>
                        <w:left w:val="none" w:sz="0" w:space="0" w:color="auto"/>
                        <w:bottom w:val="none" w:sz="0" w:space="0" w:color="auto"/>
                        <w:right w:val="none" w:sz="0" w:space="0" w:color="auto"/>
                      </w:divBdr>
                      <w:divsChild>
                        <w:div w:id="1234585752">
                          <w:marLeft w:val="0"/>
                          <w:marRight w:val="0"/>
                          <w:marTop w:val="0"/>
                          <w:marBottom w:val="0"/>
                          <w:divBdr>
                            <w:top w:val="none" w:sz="0" w:space="0" w:color="auto"/>
                            <w:left w:val="none" w:sz="0" w:space="0" w:color="auto"/>
                            <w:bottom w:val="none" w:sz="0" w:space="0" w:color="auto"/>
                            <w:right w:val="none" w:sz="0" w:space="0" w:color="auto"/>
                          </w:divBdr>
                          <w:divsChild>
                            <w:div w:id="1075591981">
                              <w:marLeft w:val="705"/>
                              <w:marRight w:val="0"/>
                              <w:marTop w:val="0"/>
                              <w:marBottom w:val="180"/>
                              <w:divBdr>
                                <w:top w:val="none" w:sz="0" w:space="0" w:color="auto"/>
                                <w:left w:val="none" w:sz="0" w:space="0" w:color="auto"/>
                                <w:bottom w:val="none" w:sz="0" w:space="0" w:color="auto"/>
                                <w:right w:val="none" w:sz="0" w:space="0" w:color="auto"/>
                              </w:divBdr>
                            </w:div>
                          </w:divsChild>
                        </w:div>
                        <w:div w:id="1116487822">
                          <w:marLeft w:val="0"/>
                          <w:marRight w:val="0"/>
                          <w:marTop w:val="0"/>
                          <w:marBottom w:val="0"/>
                          <w:divBdr>
                            <w:top w:val="none" w:sz="0" w:space="0" w:color="auto"/>
                            <w:left w:val="none" w:sz="0" w:space="0" w:color="auto"/>
                            <w:bottom w:val="none" w:sz="0" w:space="0" w:color="auto"/>
                            <w:right w:val="none" w:sz="0" w:space="0" w:color="auto"/>
                          </w:divBdr>
                          <w:divsChild>
                            <w:div w:id="2135322423">
                              <w:marLeft w:val="705"/>
                              <w:marRight w:val="0"/>
                              <w:marTop w:val="0"/>
                              <w:marBottom w:val="180"/>
                              <w:divBdr>
                                <w:top w:val="none" w:sz="0" w:space="0" w:color="auto"/>
                                <w:left w:val="none" w:sz="0" w:space="0" w:color="auto"/>
                                <w:bottom w:val="none" w:sz="0" w:space="0" w:color="auto"/>
                                <w:right w:val="none" w:sz="0" w:space="0" w:color="auto"/>
                              </w:divBdr>
                            </w:div>
                          </w:divsChild>
                        </w:div>
                        <w:div w:id="1596598395">
                          <w:marLeft w:val="0"/>
                          <w:marRight w:val="0"/>
                          <w:marTop w:val="0"/>
                          <w:marBottom w:val="0"/>
                          <w:divBdr>
                            <w:top w:val="none" w:sz="0" w:space="0" w:color="auto"/>
                            <w:left w:val="none" w:sz="0" w:space="0" w:color="auto"/>
                            <w:bottom w:val="none" w:sz="0" w:space="0" w:color="auto"/>
                            <w:right w:val="none" w:sz="0" w:space="0" w:color="auto"/>
                          </w:divBdr>
                          <w:divsChild>
                            <w:div w:id="605307050">
                              <w:marLeft w:val="705"/>
                              <w:marRight w:val="0"/>
                              <w:marTop w:val="0"/>
                              <w:marBottom w:val="180"/>
                              <w:divBdr>
                                <w:top w:val="none" w:sz="0" w:space="0" w:color="auto"/>
                                <w:left w:val="none" w:sz="0" w:space="0" w:color="auto"/>
                                <w:bottom w:val="none" w:sz="0" w:space="0" w:color="auto"/>
                                <w:right w:val="none" w:sz="0" w:space="0" w:color="auto"/>
                              </w:divBdr>
                            </w:div>
                          </w:divsChild>
                        </w:div>
                        <w:div w:id="1389954165">
                          <w:marLeft w:val="0"/>
                          <w:marRight w:val="0"/>
                          <w:marTop w:val="0"/>
                          <w:marBottom w:val="0"/>
                          <w:divBdr>
                            <w:top w:val="none" w:sz="0" w:space="0" w:color="auto"/>
                            <w:left w:val="none" w:sz="0" w:space="0" w:color="auto"/>
                            <w:bottom w:val="none" w:sz="0" w:space="0" w:color="auto"/>
                            <w:right w:val="none" w:sz="0" w:space="0" w:color="auto"/>
                          </w:divBdr>
                          <w:divsChild>
                            <w:div w:id="479077601">
                              <w:marLeft w:val="0"/>
                              <w:marRight w:val="0"/>
                              <w:marTop w:val="0"/>
                              <w:marBottom w:val="180"/>
                              <w:divBdr>
                                <w:top w:val="none" w:sz="0" w:space="0" w:color="auto"/>
                                <w:left w:val="none" w:sz="0" w:space="0" w:color="auto"/>
                                <w:bottom w:val="none" w:sz="0" w:space="0" w:color="auto"/>
                                <w:right w:val="none" w:sz="0" w:space="0" w:color="auto"/>
                              </w:divBdr>
                            </w:div>
                          </w:divsChild>
                        </w:div>
                        <w:div w:id="1479420530">
                          <w:marLeft w:val="0"/>
                          <w:marRight w:val="0"/>
                          <w:marTop w:val="0"/>
                          <w:marBottom w:val="0"/>
                          <w:divBdr>
                            <w:top w:val="none" w:sz="0" w:space="0" w:color="auto"/>
                            <w:left w:val="none" w:sz="0" w:space="0" w:color="auto"/>
                            <w:bottom w:val="none" w:sz="0" w:space="0" w:color="auto"/>
                            <w:right w:val="none" w:sz="0" w:space="0" w:color="auto"/>
                          </w:divBdr>
                          <w:divsChild>
                            <w:div w:id="2058895780">
                              <w:marLeft w:val="0"/>
                              <w:marRight w:val="0"/>
                              <w:marTop w:val="0"/>
                              <w:marBottom w:val="180"/>
                              <w:divBdr>
                                <w:top w:val="none" w:sz="0" w:space="0" w:color="auto"/>
                                <w:left w:val="none" w:sz="0" w:space="0" w:color="auto"/>
                                <w:bottom w:val="none" w:sz="0" w:space="0" w:color="auto"/>
                                <w:right w:val="none" w:sz="0" w:space="0" w:color="auto"/>
                              </w:divBdr>
                            </w:div>
                          </w:divsChild>
                        </w:div>
                        <w:div w:id="72625242">
                          <w:marLeft w:val="0"/>
                          <w:marRight w:val="0"/>
                          <w:marTop w:val="0"/>
                          <w:marBottom w:val="0"/>
                          <w:divBdr>
                            <w:top w:val="none" w:sz="0" w:space="0" w:color="auto"/>
                            <w:left w:val="none" w:sz="0" w:space="0" w:color="auto"/>
                            <w:bottom w:val="none" w:sz="0" w:space="0" w:color="auto"/>
                            <w:right w:val="none" w:sz="0" w:space="0" w:color="auto"/>
                          </w:divBdr>
                          <w:divsChild>
                            <w:div w:id="1733499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04069496">
                  <w:marLeft w:val="0"/>
                  <w:marRight w:val="0"/>
                  <w:marTop w:val="0"/>
                  <w:marBottom w:val="0"/>
                  <w:divBdr>
                    <w:top w:val="none" w:sz="0" w:space="0" w:color="auto"/>
                    <w:left w:val="none" w:sz="0" w:space="0" w:color="auto"/>
                    <w:bottom w:val="none" w:sz="0" w:space="0" w:color="auto"/>
                    <w:right w:val="none" w:sz="0" w:space="0" w:color="auto"/>
                  </w:divBdr>
                  <w:divsChild>
                    <w:div w:id="1273708044">
                      <w:marLeft w:val="705"/>
                      <w:marRight w:val="0"/>
                      <w:marTop w:val="0"/>
                      <w:marBottom w:val="180"/>
                      <w:divBdr>
                        <w:top w:val="none" w:sz="0" w:space="0" w:color="auto"/>
                        <w:left w:val="none" w:sz="0" w:space="0" w:color="auto"/>
                        <w:bottom w:val="none" w:sz="0" w:space="0" w:color="auto"/>
                        <w:right w:val="none" w:sz="0" w:space="0" w:color="auto"/>
                      </w:divBdr>
                      <w:divsChild>
                        <w:div w:id="2110853797">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8161">
              <w:marLeft w:val="0"/>
              <w:marRight w:val="0"/>
              <w:marTop w:val="0"/>
              <w:marBottom w:val="0"/>
              <w:divBdr>
                <w:top w:val="none" w:sz="0" w:space="0" w:color="auto"/>
                <w:left w:val="none" w:sz="0" w:space="0" w:color="auto"/>
                <w:bottom w:val="none" w:sz="0" w:space="0" w:color="auto"/>
                <w:right w:val="none" w:sz="0" w:space="0" w:color="auto"/>
              </w:divBdr>
              <w:divsChild>
                <w:div w:id="503983021">
                  <w:marLeft w:val="0"/>
                  <w:marRight w:val="0"/>
                  <w:marTop w:val="480"/>
                  <w:marBottom w:val="360"/>
                  <w:divBdr>
                    <w:top w:val="none" w:sz="0" w:space="0" w:color="auto"/>
                    <w:left w:val="none" w:sz="0" w:space="0" w:color="auto"/>
                    <w:bottom w:val="none" w:sz="0" w:space="0" w:color="auto"/>
                    <w:right w:val="none" w:sz="0" w:space="0" w:color="auto"/>
                  </w:divBdr>
                  <w:divsChild>
                    <w:div w:id="268782818">
                      <w:marLeft w:val="705"/>
                      <w:marRight w:val="0"/>
                      <w:marTop w:val="0"/>
                      <w:marBottom w:val="0"/>
                      <w:divBdr>
                        <w:top w:val="none" w:sz="0" w:space="0" w:color="auto"/>
                        <w:left w:val="none" w:sz="0" w:space="0" w:color="auto"/>
                        <w:bottom w:val="none" w:sz="0" w:space="0" w:color="auto"/>
                        <w:right w:val="none" w:sz="0" w:space="0" w:color="auto"/>
                      </w:divBdr>
                    </w:div>
                  </w:divsChild>
                </w:div>
                <w:div w:id="861868079">
                  <w:marLeft w:val="0"/>
                  <w:marRight w:val="0"/>
                  <w:marTop w:val="0"/>
                  <w:marBottom w:val="0"/>
                  <w:divBdr>
                    <w:top w:val="none" w:sz="0" w:space="0" w:color="auto"/>
                    <w:left w:val="none" w:sz="0" w:space="0" w:color="auto"/>
                    <w:bottom w:val="none" w:sz="0" w:space="0" w:color="auto"/>
                    <w:right w:val="none" w:sz="0" w:space="0" w:color="auto"/>
                  </w:divBdr>
                  <w:divsChild>
                    <w:div w:id="482043659">
                      <w:marLeft w:val="705"/>
                      <w:marRight w:val="0"/>
                      <w:marTop w:val="0"/>
                      <w:marBottom w:val="180"/>
                      <w:divBdr>
                        <w:top w:val="none" w:sz="0" w:space="0" w:color="auto"/>
                        <w:left w:val="none" w:sz="0" w:space="0" w:color="auto"/>
                        <w:bottom w:val="none" w:sz="0" w:space="0" w:color="auto"/>
                        <w:right w:val="none" w:sz="0" w:space="0" w:color="auto"/>
                      </w:divBdr>
                      <w:divsChild>
                        <w:div w:id="677852077">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566646219">
                  <w:marLeft w:val="0"/>
                  <w:marRight w:val="0"/>
                  <w:marTop w:val="0"/>
                  <w:marBottom w:val="0"/>
                  <w:divBdr>
                    <w:top w:val="none" w:sz="0" w:space="0" w:color="auto"/>
                    <w:left w:val="none" w:sz="0" w:space="0" w:color="auto"/>
                    <w:bottom w:val="none" w:sz="0" w:space="0" w:color="auto"/>
                    <w:right w:val="none" w:sz="0" w:space="0" w:color="auto"/>
                  </w:divBdr>
                  <w:divsChild>
                    <w:div w:id="104539363">
                      <w:marLeft w:val="705"/>
                      <w:marRight w:val="0"/>
                      <w:marTop w:val="0"/>
                      <w:marBottom w:val="180"/>
                      <w:divBdr>
                        <w:top w:val="none" w:sz="0" w:space="0" w:color="auto"/>
                        <w:left w:val="none" w:sz="0" w:space="0" w:color="auto"/>
                        <w:bottom w:val="none" w:sz="0" w:space="0" w:color="auto"/>
                        <w:right w:val="none" w:sz="0" w:space="0" w:color="auto"/>
                      </w:divBdr>
                      <w:divsChild>
                        <w:div w:id="1588688457">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5280">
              <w:marLeft w:val="0"/>
              <w:marRight w:val="0"/>
              <w:marTop w:val="0"/>
              <w:marBottom w:val="0"/>
              <w:divBdr>
                <w:top w:val="none" w:sz="0" w:space="0" w:color="auto"/>
                <w:left w:val="none" w:sz="0" w:space="0" w:color="auto"/>
                <w:bottom w:val="none" w:sz="0" w:space="0" w:color="auto"/>
                <w:right w:val="none" w:sz="0" w:space="0" w:color="auto"/>
              </w:divBdr>
              <w:divsChild>
                <w:div w:id="1295678373">
                  <w:marLeft w:val="0"/>
                  <w:marRight w:val="0"/>
                  <w:marTop w:val="480"/>
                  <w:marBottom w:val="360"/>
                  <w:divBdr>
                    <w:top w:val="none" w:sz="0" w:space="0" w:color="auto"/>
                    <w:left w:val="none" w:sz="0" w:space="0" w:color="auto"/>
                    <w:bottom w:val="none" w:sz="0" w:space="0" w:color="auto"/>
                    <w:right w:val="none" w:sz="0" w:space="0" w:color="auto"/>
                  </w:divBdr>
                  <w:divsChild>
                    <w:div w:id="360938416">
                      <w:marLeft w:val="705"/>
                      <w:marRight w:val="0"/>
                      <w:marTop w:val="0"/>
                      <w:marBottom w:val="0"/>
                      <w:divBdr>
                        <w:top w:val="none" w:sz="0" w:space="0" w:color="auto"/>
                        <w:left w:val="none" w:sz="0" w:space="0" w:color="auto"/>
                        <w:bottom w:val="none" w:sz="0" w:space="0" w:color="auto"/>
                        <w:right w:val="none" w:sz="0" w:space="0" w:color="auto"/>
                      </w:divBdr>
                    </w:div>
                  </w:divsChild>
                </w:div>
                <w:div w:id="1731074612">
                  <w:marLeft w:val="0"/>
                  <w:marRight w:val="0"/>
                  <w:marTop w:val="0"/>
                  <w:marBottom w:val="0"/>
                  <w:divBdr>
                    <w:top w:val="none" w:sz="0" w:space="0" w:color="auto"/>
                    <w:left w:val="none" w:sz="0" w:space="0" w:color="auto"/>
                    <w:bottom w:val="none" w:sz="0" w:space="0" w:color="auto"/>
                    <w:right w:val="none" w:sz="0" w:space="0" w:color="auto"/>
                  </w:divBdr>
                  <w:divsChild>
                    <w:div w:id="892276636">
                      <w:marLeft w:val="705"/>
                      <w:marRight w:val="0"/>
                      <w:marTop w:val="0"/>
                      <w:marBottom w:val="180"/>
                      <w:divBdr>
                        <w:top w:val="none" w:sz="0" w:space="0" w:color="auto"/>
                        <w:left w:val="none" w:sz="0" w:space="0" w:color="auto"/>
                        <w:bottom w:val="none" w:sz="0" w:space="0" w:color="auto"/>
                        <w:right w:val="none" w:sz="0" w:space="0" w:color="auto"/>
                      </w:divBdr>
                      <w:divsChild>
                        <w:div w:id="279999781">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1343631884">
                  <w:marLeft w:val="0"/>
                  <w:marRight w:val="0"/>
                  <w:marTop w:val="0"/>
                  <w:marBottom w:val="0"/>
                  <w:divBdr>
                    <w:top w:val="none" w:sz="0" w:space="0" w:color="auto"/>
                    <w:left w:val="none" w:sz="0" w:space="0" w:color="auto"/>
                    <w:bottom w:val="none" w:sz="0" w:space="0" w:color="auto"/>
                    <w:right w:val="none" w:sz="0" w:space="0" w:color="auto"/>
                  </w:divBdr>
                  <w:divsChild>
                    <w:div w:id="690835390">
                      <w:marLeft w:val="705"/>
                      <w:marRight w:val="0"/>
                      <w:marTop w:val="0"/>
                      <w:marBottom w:val="180"/>
                      <w:divBdr>
                        <w:top w:val="none" w:sz="0" w:space="0" w:color="auto"/>
                        <w:left w:val="none" w:sz="0" w:space="0" w:color="auto"/>
                        <w:bottom w:val="none" w:sz="0" w:space="0" w:color="auto"/>
                        <w:right w:val="none" w:sz="0" w:space="0" w:color="auto"/>
                      </w:divBdr>
                      <w:divsChild>
                        <w:div w:id="1153840379">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8229">
              <w:marLeft w:val="0"/>
              <w:marRight w:val="0"/>
              <w:marTop w:val="0"/>
              <w:marBottom w:val="0"/>
              <w:divBdr>
                <w:top w:val="none" w:sz="0" w:space="0" w:color="auto"/>
                <w:left w:val="none" w:sz="0" w:space="0" w:color="auto"/>
                <w:bottom w:val="none" w:sz="0" w:space="0" w:color="auto"/>
                <w:right w:val="none" w:sz="0" w:space="0" w:color="auto"/>
              </w:divBdr>
              <w:divsChild>
                <w:div w:id="441926406">
                  <w:marLeft w:val="0"/>
                  <w:marRight w:val="0"/>
                  <w:marTop w:val="480"/>
                  <w:marBottom w:val="360"/>
                  <w:divBdr>
                    <w:top w:val="none" w:sz="0" w:space="0" w:color="auto"/>
                    <w:left w:val="none" w:sz="0" w:space="0" w:color="auto"/>
                    <w:bottom w:val="none" w:sz="0" w:space="0" w:color="auto"/>
                    <w:right w:val="none" w:sz="0" w:space="0" w:color="auto"/>
                  </w:divBdr>
                  <w:divsChild>
                    <w:div w:id="58796379">
                      <w:marLeft w:val="705"/>
                      <w:marRight w:val="0"/>
                      <w:marTop w:val="0"/>
                      <w:marBottom w:val="0"/>
                      <w:divBdr>
                        <w:top w:val="none" w:sz="0" w:space="0" w:color="auto"/>
                        <w:left w:val="none" w:sz="0" w:space="0" w:color="auto"/>
                        <w:bottom w:val="none" w:sz="0" w:space="0" w:color="auto"/>
                        <w:right w:val="none" w:sz="0" w:space="0" w:color="auto"/>
                      </w:divBdr>
                    </w:div>
                  </w:divsChild>
                </w:div>
                <w:div w:id="1318270359">
                  <w:marLeft w:val="0"/>
                  <w:marRight w:val="0"/>
                  <w:marTop w:val="0"/>
                  <w:marBottom w:val="0"/>
                  <w:divBdr>
                    <w:top w:val="none" w:sz="0" w:space="0" w:color="auto"/>
                    <w:left w:val="none" w:sz="0" w:space="0" w:color="auto"/>
                    <w:bottom w:val="none" w:sz="0" w:space="0" w:color="auto"/>
                    <w:right w:val="none" w:sz="0" w:space="0" w:color="auto"/>
                  </w:divBdr>
                  <w:divsChild>
                    <w:div w:id="835462699">
                      <w:marLeft w:val="705"/>
                      <w:marRight w:val="0"/>
                      <w:marTop w:val="0"/>
                      <w:marBottom w:val="180"/>
                      <w:divBdr>
                        <w:top w:val="none" w:sz="0" w:space="0" w:color="auto"/>
                        <w:left w:val="none" w:sz="0" w:space="0" w:color="auto"/>
                        <w:bottom w:val="none" w:sz="0" w:space="0" w:color="auto"/>
                        <w:right w:val="none" w:sz="0" w:space="0" w:color="auto"/>
                      </w:divBdr>
                      <w:divsChild>
                        <w:div w:id="1706249029">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940528903">
                  <w:marLeft w:val="0"/>
                  <w:marRight w:val="0"/>
                  <w:marTop w:val="0"/>
                  <w:marBottom w:val="0"/>
                  <w:divBdr>
                    <w:top w:val="none" w:sz="0" w:space="0" w:color="auto"/>
                    <w:left w:val="none" w:sz="0" w:space="0" w:color="auto"/>
                    <w:bottom w:val="none" w:sz="0" w:space="0" w:color="auto"/>
                    <w:right w:val="none" w:sz="0" w:space="0" w:color="auto"/>
                  </w:divBdr>
                  <w:divsChild>
                    <w:div w:id="1121921589">
                      <w:marLeft w:val="705"/>
                      <w:marRight w:val="0"/>
                      <w:marTop w:val="0"/>
                      <w:marBottom w:val="180"/>
                      <w:divBdr>
                        <w:top w:val="none" w:sz="0" w:space="0" w:color="auto"/>
                        <w:left w:val="none" w:sz="0" w:space="0" w:color="auto"/>
                        <w:bottom w:val="none" w:sz="0" w:space="0" w:color="auto"/>
                        <w:right w:val="none" w:sz="0" w:space="0" w:color="auto"/>
                      </w:divBdr>
                      <w:divsChild>
                        <w:div w:id="202136457">
                          <w:marLeft w:val="705"/>
                          <w:marRight w:val="0"/>
                          <w:marTop w:val="0"/>
                          <w:marBottom w:val="0"/>
                          <w:divBdr>
                            <w:top w:val="none" w:sz="0" w:space="0" w:color="auto"/>
                            <w:left w:val="none" w:sz="0" w:space="0" w:color="auto"/>
                            <w:bottom w:val="none" w:sz="0" w:space="0" w:color="auto"/>
                            <w:right w:val="none" w:sz="0" w:space="0" w:color="auto"/>
                          </w:divBdr>
                        </w:div>
                      </w:divsChild>
                    </w:div>
                    <w:div w:id="1681275308">
                      <w:marLeft w:val="0"/>
                      <w:marRight w:val="0"/>
                      <w:marTop w:val="0"/>
                      <w:marBottom w:val="0"/>
                      <w:divBdr>
                        <w:top w:val="none" w:sz="0" w:space="0" w:color="auto"/>
                        <w:left w:val="none" w:sz="0" w:space="0" w:color="auto"/>
                        <w:bottom w:val="none" w:sz="0" w:space="0" w:color="auto"/>
                        <w:right w:val="none" w:sz="0" w:space="0" w:color="auto"/>
                      </w:divBdr>
                      <w:divsChild>
                        <w:div w:id="909729267">
                          <w:marLeft w:val="1395"/>
                          <w:marRight w:val="0"/>
                          <w:marTop w:val="0"/>
                          <w:marBottom w:val="180"/>
                          <w:divBdr>
                            <w:top w:val="none" w:sz="0" w:space="0" w:color="auto"/>
                            <w:left w:val="none" w:sz="0" w:space="0" w:color="auto"/>
                            <w:bottom w:val="none" w:sz="0" w:space="0" w:color="auto"/>
                            <w:right w:val="none" w:sz="0" w:space="0" w:color="auto"/>
                          </w:divBdr>
                        </w:div>
                      </w:divsChild>
                    </w:div>
                    <w:div w:id="340862531">
                      <w:marLeft w:val="0"/>
                      <w:marRight w:val="0"/>
                      <w:marTop w:val="0"/>
                      <w:marBottom w:val="0"/>
                      <w:divBdr>
                        <w:top w:val="none" w:sz="0" w:space="0" w:color="auto"/>
                        <w:left w:val="none" w:sz="0" w:space="0" w:color="auto"/>
                        <w:bottom w:val="none" w:sz="0" w:space="0" w:color="auto"/>
                        <w:right w:val="none" w:sz="0" w:space="0" w:color="auto"/>
                      </w:divBdr>
                      <w:divsChild>
                        <w:div w:id="646667538">
                          <w:marLeft w:val="1395"/>
                          <w:marRight w:val="0"/>
                          <w:marTop w:val="0"/>
                          <w:marBottom w:val="180"/>
                          <w:divBdr>
                            <w:top w:val="none" w:sz="0" w:space="0" w:color="auto"/>
                            <w:left w:val="none" w:sz="0" w:space="0" w:color="auto"/>
                            <w:bottom w:val="none" w:sz="0" w:space="0" w:color="auto"/>
                            <w:right w:val="none" w:sz="0" w:space="0" w:color="auto"/>
                          </w:divBdr>
                        </w:div>
                      </w:divsChild>
                    </w:div>
                    <w:div w:id="182980368">
                      <w:marLeft w:val="0"/>
                      <w:marRight w:val="0"/>
                      <w:marTop w:val="0"/>
                      <w:marBottom w:val="0"/>
                      <w:divBdr>
                        <w:top w:val="none" w:sz="0" w:space="0" w:color="auto"/>
                        <w:left w:val="none" w:sz="0" w:space="0" w:color="auto"/>
                        <w:bottom w:val="none" w:sz="0" w:space="0" w:color="auto"/>
                        <w:right w:val="none" w:sz="0" w:space="0" w:color="auto"/>
                      </w:divBdr>
                      <w:divsChild>
                        <w:div w:id="2036998774">
                          <w:marLeft w:val="1395"/>
                          <w:marRight w:val="0"/>
                          <w:marTop w:val="0"/>
                          <w:marBottom w:val="180"/>
                          <w:divBdr>
                            <w:top w:val="none" w:sz="0" w:space="0" w:color="auto"/>
                            <w:left w:val="none" w:sz="0" w:space="0" w:color="auto"/>
                            <w:bottom w:val="none" w:sz="0" w:space="0" w:color="auto"/>
                            <w:right w:val="none" w:sz="0" w:space="0" w:color="auto"/>
                          </w:divBdr>
                        </w:div>
                      </w:divsChild>
                    </w:div>
                    <w:div w:id="330724355">
                      <w:marLeft w:val="0"/>
                      <w:marRight w:val="0"/>
                      <w:marTop w:val="0"/>
                      <w:marBottom w:val="0"/>
                      <w:divBdr>
                        <w:top w:val="none" w:sz="0" w:space="0" w:color="auto"/>
                        <w:left w:val="none" w:sz="0" w:space="0" w:color="auto"/>
                        <w:bottom w:val="none" w:sz="0" w:space="0" w:color="auto"/>
                        <w:right w:val="none" w:sz="0" w:space="0" w:color="auto"/>
                      </w:divBdr>
                      <w:divsChild>
                        <w:div w:id="1649820804">
                          <w:marLeft w:val="1395"/>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76727091">
              <w:marLeft w:val="0"/>
              <w:marRight w:val="0"/>
              <w:marTop w:val="0"/>
              <w:marBottom w:val="0"/>
              <w:divBdr>
                <w:top w:val="none" w:sz="0" w:space="0" w:color="auto"/>
                <w:left w:val="none" w:sz="0" w:space="0" w:color="auto"/>
                <w:bottom w:val="none" w:sz="0" w:space="0" w:color="auto"/>
                <w:right w:val="none" w:sz="0" w:space="0" w:color="auto"/>
              </w:divBdr>
              <w:divsChild>
                <w:div w:id="1532844673">
                  <w:marLeft w:val="0"/>
                  <w:marRight w:val="0"/>
                  <w:marTop w:val="480"/>
                  <w:marBottom w:val="360"/>
                  <w:divBdr>
                    <w:top w:val="none" w:sz="0" w:space="0" w:color="auto"/>
                    <w:left w:val="none" w:sz="0" w:space="0" w:color="auto"/>
                    <w:bottom w:val="none" w:sz="0" w:space="0" w:color="auto"/>
                    <w:right w:val="none" w:sz="0" w:space="0" w:color="auto"/>
                  </w:divBdr>
                  <w:divsChild>
                    <w:div w:id="631986842">
                      <w:marLeft w:val="705"/>
                      <w:marRight w:val="0"/>
                      <w:marTop w:val="0"/>
                      <w:marBottom w:val="0"/>
                      <w:divBdr>
                        <w:top w:val="none" w:sz="0" w:space="0" w:color="auto"/>
                        <w:left w:val="none" w:sz="0" w:space="0" w:color="auto"/>
                        <w:bottom w:val="none" w:sz="0" w:space="0" w:color="auto"/>
                        <w:right w:val="none" w:sz="0" w:space="0" w:color="auto"/>
                      </w:divBdr>
                    </w:div>
                  </w:divsChild>
                </w:div>
                <w:div w:id="683359156">
                  <w:marLeft w:val="0"/>
                  <w:marRight w:val="0"/>
                  <w:marTop w:val="0"/>
                  <w:marBottom w:val="0"/>
                  <w:divBdr>
                    <w:top w:val="none" w:sz="0" w:space="0" w:color="auto"/>
                    <w:left w:val="none" w:sz="0" w:space="0" w:color="auto"/>
                    <w:bottom w:val="none" w:sz="0" w:space="0" w:color="auto"/>
                    <w:right w:val="none" w:sz="0" w:space="0" w:color="auto"/>
                  </w:divBdr>
                  <w:divsChild>
                    <w:div w:id="592133549">
                      <w:marLeft w:val="705"/>
                      <w:marRight w:val="0"/>
                      <w:marTop w:val="0"/>
                      <w:marBottom w:val="180"/>
                      <w:divBdr>
                        <w:top w:val="none" w:sz="0" w:space="0" w:color="auto"/>
                        <w:left w:val="none" w:sz="0" w:space="0" w:color="auto"/>
                        <w:bottom w:val="none" w:sz="0" w:space="0" w:color="auto"/>
                        <w:right w:val="none" w:sz="0" w:space="0" w:color="auto"/>
                      </w:divBdr>
                      <w:divsChild>
                        <w:div w:id="706417833">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890773087">
                  <w:marLeft w:val="0"/>
                  <w:marRight w:val="0"/>
                  <w:marTop w:val="0"/>
                  <w:marBottom w:val="0"/>
                  <w:divBdr>
                    <w:top w:val="none" w:sz="0" w:space="0" w:color="auto"/>
                    <w:left w:val="none" w:sz="0" w:space="0" w:color="auto"/>
                    <w:bottom w:val="none" w:sz="0" w:space="0" w:color="auto"/>
                    <w:right w:val="none" w:sz="0" w:space="0" w:color="auto"/>
                  </w:divBdr>
                  <w:divsChild>
                    <w:div w:id="793523011">
                      <w:marLeft w:val="705"/>
                      <w:marRight w:val="0"/>
                      <w:marTop w:val="0"/>
                      <w:marBottom w:val="180"/>
                      <w:divBdr>
                        <w:top w:val="none" w:sz="0" w:space="0" w:color="auto"/>
                        <w:left w:val="none" w:sz="0" w:space="0" w:color="auto"/>
                        <w:bottom w:val="none" w:sz="0" w:space="0" w:color="auto"/>
                        <w:right w:val="none" w:sz="0" w:space="0" w:color="auto"/>
                      </w:divBdr>
                      <w:divsChild>
                        <w:div w:id="2013332948">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41561">
              <w:marLeft w:val="0"/>
              <w:marRight w:val="0"/>
              <w:marTop w:val="0"/>
              <w:marBottom w:val="0"/>
              <w:divBdr>
                <w:top w:val="none" w:sz="0" w:space="0" w:color="auto"/>
                <w:left w:val="none" w:sz="0" w:space="0" w:color="auto"/>
                <w:bottom w:val="none" w:sz="0" w:space="0" w:color="auto"/>
                <w:right w:val="none" w:sz="0" w:space="0" w:color="auto"/>
              </w:divBdr>
              <w:divsChild>
                <w:div w:id="1713768750">
                  <w:marLeft w:val="0"/>
                  <w:marRight w:val="0"/>
                  <w:marTop w:val="480"/>
                  <w:marBottom w:val="360"/>
                  <w:divBdr>
                    <w:top w:val="none" w:sz="0" w:space="0" w:color="auto"/>
                    <w:left w:val="none" w:sz="0" w:space="0" w:color="auto"/>
                    <w:bottom w:val="none" w:sz="0" w:space="0" w:color="auto"/>
                    <w:right w:val="none" w:sz="0" w:space="0" w:color="auto"/>
                  </w:divBdr>
                  <w:divsChild>
                    <w:div w:id="946500595">
                      <w:marLeft w:val="705"/>
                      <w:marRight w:val="0"/>
                      <w:marTop w:val="0"/>
                      <w:marBottom w:val="0"/>
                      <w:divBdr>
                        <w:top w:val="none" w:sz="0" w:space="0" w:color="auto"/>
                        <w:left w:val="none" w:sz="0" w:space="0" w:color="auto"/>
                        <w:bottom w:val="none" w:sz="0" w:space="0" w:color="auto"/>
                        <w:right w:val="none" w:sz="0" w:space="0" w:color="auto"/>
                      </w:divBdr>
                    </w:div>
                  </w:divsChild>
                </w:div>
                <w:div w:id="2104568112">
                  <w:marLeft w:val="0"/>
                  <w:marRight w:val="0"/>
                  <w:marTop w:val="0"/>
                  <w:marBottom w:val="0"/>
                  <w:divBdr>
                    <w:top w:val="none" w:sz="0" w:space="0" w:color="auto"/>
                    <w:left w:val="none" w:sz="0" w:space="0" w:color="auto"/>
                    <w:bottom w:val="none" w:sz="0" w:space="0" w:color="auto"/>
                    <w:right w:val="none" w:sz="0" w:space="0" w:color="auto"/>
                  </w:divBdr>
                  <w:divsChild>
                    <w:div w:id="448622323">
                      <w:marLeft w:val="705"/>
                      <w:marRight w:val="0"/>
                      <w:marTop w:val="0"/>
                      <w:marBottom w:val="180"/>
                      <w:divBdr>
                        <w:top w:val="none" w:sz="0" w:space="0" w:color="auto"/>
                        <w:left w:val="none" w:sz="0" w:space="0" w:color="auto"/>
                        <w:bottom w:val="none" w:sz="0" w:space="0" w:color="auto"/>
                        <w:right w:val="none" w:sz="0" w:space="0" w:color="auto"/>
                      </w:divBdr>
                      <w:divsChild>
                        <w:div w:id="719400857">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2495">
              <w:marLeft w:val="0"/>
              <w:marRight w:val="0"/>
              <w:marTop w:val="0"/>
              <w:marBottom w:val="0"/>
              <w:divBdr>
                <w:top w:val="none" w:sz="0" w:space="0" w:color="auto"/>
                <w:left w:val="none" w:sz="0" w:space="0" w:color="auto"/>
                <w:bottom w:val="none" w:sz="0" w:space="0" w:color="auto"/>
                <w:right w:val="none" w:sz="0" w:space="0" w:color="auto"/>
              </w:divBdr>
              <w:divsChild>
                <w:div w:id="690228463">
                  <w:marLeft w:val="0"/>
                  <w:marRight w:val="0"/>
                  <w:marTop w:val="480"/>
                  <w:marBottom w:val="360"/>
                  <w:divBdr>
                    <w:top w:val="none" w:sz="0" w:space="0" w:color="auto"/>
                    <w:left w:val="none" w:sz="0" w:space="0" w:color="auto"/>
                    <w:bottom w:val="none" w:sz="0" w:space="0" w:color="auto"/>
                    <w:right w:val="none" w:sz="0" w:space="0" w:color="auto"/>
                  </w:divBdr>
                  <w:divsChild>
                    <w:div w:id="72707201">
                      <w:marLeft w:val="705"/>
                      <w:marRight w:val="0"/>
                      <w:marTop w:val="0"/>
                      <w:marBottom w:val="0"/>
                      <w:divBdr>
                        <w:top w:val="none" w:sz="0" w:space="0" w:color="auto"/>
                        <w:left w:val="none" w:sz="0" w:space="0" w:color="auto"/>
                        <w:bottom w:val="none" w:sz="0" w:space="0" w:color="auto"/>
                        <w:right w:val="none" w:sz="0" w:space="0" w:color="auto"/>
                      </w:divBdr>
                    </w:div>
                  </w:divsChild>
                </w:div>
                <w:div w:id="1766877079">
                  <w:marLeft w:val="0"/>
                  <w:marRight w:val="0"/>
                  <w:marTop w:val="0"/>
                  <w:marBottom w:val="0"/>
                  <w:divBdr>
                    <w:top w:val="none" w:sz="0" w:space="0" w:color="auto"/>
                    <w:left w:val="none" w:sz="0" w:space="0" w:color="auto"/>
                    <w:bottom w:val="none" w:sz="0" w:space="0" w:color="auto"/>
                    <w:right w:val="none" w:sz="0" w:space="0" w:color="auto"/>
                  </w:divBdr>
                  <w:divsChild>
                    <w:div w:id="93944159">
                      <w:marLeft w:val="705"/>
                      <w:marRight w:val="0"/>
                      <w:marTop w:val="0"/>
                      <w:marBottom w:val="180"/>
                      <w:divBdr>
                        <w:top w:val="none" w:sz="0" w:space="0" w:color="auto"/>
                        <w:left w:val="none" w:sz="0" w:space="0" w:color="auto"/>
                        <w:bottom w:val="none" w:sz="0" w:space="0" w:color="auto"/>
                        <w:right w:val="none" w:sz="0" w:space="0" w:color="auto"/>
                      </w:divBdr>
                      <w:divsChild>
                        <w:div w:id="1063602948">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1412700671">
                  <w:marLeft w:val="0"/>
                  <w:marRight w:val="0"/>
                  <w:marTop w:val="0"/>
                  <w:marBottom w:val="0"/>
                  <w:divBdr>
                    <w:top w:val="none" w:sz="0" w:space="0" w:color="auto"/>
                    <w:left w:val="none" w:sz="0" w:space="0" w:color="auto"/>
                    <w:bottom w:val="none" w:sz="0" w:space="0" w:color="auto"/>
                    <w:right w:val="none" w:sz="0" w:space="0" w:color="auto"/>
                  </w:divBdr>
                  <w:divsChild>
                    <w:div w:id="1627420182">
                      <w:marLeft w:val="705"/>
                      <w:marRight w:val="0"/>
                      <w:marTop w:val="0"/>
                      <w:marBottom w:val="180"/>
                      <w:divBdr>
                        <w:top w:val="none" w:sz="0" w:space="0" w:color="auto"/>
                        <w:left w:val="none" w:sz="0" w:space="0" w:color="auto"/>
                        <w:bottom w:val="none" w:sz="0" w:space="0" w:color="auto"/>
                        <w:right w:val="none" w:sz="0" w:space="0" w:color="auto"/>
                      </w:divBdr>
                      <w:divsChild>
                        <w:div w:id="975648277">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1071389242">
                  <w:marLeft w:val="0"/>
                  <w:marRight w:val="0"/>
                  <w:marTop w:val="0"/>
                  <w:marBottom w:val="0"/>
                  <w:divBdr>
                    <w:top w:val="none" w:sz="0" w:space="0" w:color="auto"/>
                    <w:left w:val="none" w:sz="0" w:space="0" w:color="auto"/>
                    <w:bottom w:val="none" w:sz="0" w:space="0" w:color="auto"/>
                    <w:right w:val="none" w:sz="0" w:space="0" w:color="auto"/>
                  </w:divBdr>
                  <w:divsChild>
                    <w:div w:id="843666126">
                      <w:marLeft w:val="705"/>
                      <w:marRight w:val="0"/>
                      <w:marTop w:val="0"/>
                      <w:marBottom w:val="180"/>
                      <w:divBdr>
                        <w:top w:val="none" w:sz="0" w:space="0" w:color="auto"/>
                        <w:left w:val="none" w:sz="0" w:space="0" w:color="auto"/>
                        <w:bottom w:val="none" w:sz="0" w:space="0" w:color="auto"/>
                        <w:right w:val="none" w:sz="0" w:space="0" w:color="auto"/>
                      </w:divBdr>
                      <w:divsChild>
                        <w:div w:id="1715425564">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6334">
              <w:marLeft w:val="0"/>
              <w:marRight w:val="0"/>
              <w:marTop w:val="570"/>
              <w:marBottom w:val="0"/>
              <w:divBdr>
                <w:top w:val="none" w:sz="0" w:space="0" w:color="auto"/>
                <w:left w:val="none" w:sz="0" w:space="0" w:color="auto"/>
                <w:bottom w:val="none" w:sz="0" w:space="0" w:color="auto"/>
                <w:right w:val="none" w:sz="0" w:space="0" w:color="auto"/>
              </w:divBdr>
              <w:divsChild>
                <w:div w:id="1901793587">
                  <w:marLeft w:val="0"/>
                  <w:marRight w:val="0"/>
                  <w:marTop w:val="0"/>
                  <w:marBottom w:val="0"/>
                  <w:divBdr>
                    <w:top w:val="none" w:sz="0" w:space="0" w:color="auto"/>
                    <w:left w:val="none" w:sz="0" w:space="0" w:color="auto"/>
                    <w:bottom w:val="none" w:sz="0" w:space="0" w:color="auto"/>
                    <w:right w:val="none" w:sz="0" w:space="0" w:color="auto"/>
                  </w:divBdr>
                  <w:divsChild>
                    <w:div w:id="369257803">
                      <w:marLeft w:val="0"/>
                      <w:marRight w:val="0"/>
                      <w:marTop w:val="0"/>
                      <w:marBottom w:val="0"/>
                      <w:divBdr>
                        <w:top w:val="none" w:sz="0" w:space="0" w:color="auto"/>
                        <w:left w:val="none" w:sz="0" w:space="0" w:color="auto"/>
                        <w:bottom w:val="none" w:sz="0" w:space="0" w:color="auto"/>
                        <w:right w:val="none" w:sz="0" w:space="0" w:color="auto"/>
                      </w:divBdr>
                      <w:divsChild>
                        <w:div w:id="1531332714">
                          <w:marLeft w:val="0"/>
                          <w:marRight w:val="0"/>
                          <w:marTop w:val="0"/>
                          <w:marBottom w:val="180"/>
                          <w:divBdr>
                            <w:top w:val="none" w:sz="0" w:space="0" w:color="auto"/>
                            <w:left w:val="none" w:sz="0" w:space="0" w:color="auto"/>
                            <w:bottom w:val="none" w:sz="0" w:space="0" w:color="auto"/>
                            <w:right w:val="none" w:sz="0" w:space="0" w:color="auto"/>
                          </w:divBdr>
                        </w:div>
                      </w:divsChild>
                    </w:div>
                    <w:div w:id="1775632702">
                      <w:marLeft w:val="0"/>
                      <w:marRight w:val="0"/>
                      <w:marTop w:val="0"/>
                      <w:marBottom w:val="0"/>
                      <w:divBdr>
                        <w:top w:val="none" w:sz="0" w:space="0" w:color="auto"/>
                        <w:left w:val="none" w:sz="0" w:space="0" w:color="auto"/>
                        <w:bottom w:val="none" w:sz="0" w:space="0" w:color="auto"/>
                        <w:right w:val="none" w:sz="0" w:space="0" w:color="auto"/>
                      </w:divBdr>
                      <w:divsChild>
                        <w:div w:id="291985460">
                          <w:marLeft w:val="0"/>
                          <w:marRight w:val="0"/>
                          <w:marTop w:val="0"/>
                          <w:marBottom w:val="180"/>
                          <w:divBdr>
                            <w:top w:val="none" w:sz="0" w:space="0" w:color="auto"/>
                            <w:left w:val="none" w:sz="0" w:space="0" w:color="auto"/>
                            <w:bottom w:val="none" w:sz="0" w:space="0" w:color="auto"/>
                            <w:right w:val="none" w:sz="0" w:space="0" w:color="auto"/>
                          </w:divBdr>
                        </w:div>
                      </w:divsChild>
                    </w:div>
                    <w:div w:id="524903003">
                      <w:marLeft w:val="0"/>
                      <w:marRight w:val="0"/>
                      <w:marTop w:val="0"/>
                      <w:marBottom w:val="0"/>
                      <w:divBdr>
                        <w:top w:val="none" w:sz="0" w:space="0" w:color="auto"/>
                        <w:left w:val="none" w:sz="0" w:space="0" w:color="auto"/>
                        <w:bottom w:val="none" w:sz="0" w:space="0" w:color="auto"/>
                        <w:right w:val="none" w:sz="0" w:space="0" w:color="auto"/>
                      </w:divBdr>
                      <w:divsChild>
                        <w:div w:id="761294826">
                          <w:marLeft w:val="0"/>
                          <w:marRight w:val="0"/>
                          <w:marTop w:val="495"/>
                          <w:marBottom w:val="495"/>
                          <w:divBdr>
                            <w:top w:val="none" w:sz="0" w:space="0" w:color="auto"/>
                            <w:left w:val="none" w:sz="0" w:space="0" w:color="auto"/>
                            <w:bottom w:val="none" w:sz="0" w:space="0" w:color="auto"/>
                            <w:right w:val="none" w:sz="0" w:space="0" w:color="auto"/>
                          </w:divBdr>
                        </w:div>
                      </w:divsChild>
                    </w:div>
                    <w:div w:id="249002848">
                      <w:marLeft w:val="0"/>
                      <w:marRight w:val="0"/>
                      <w:marTop w:val="0"/>
                      <w:marBottom w:val="0"/>
                      <w:divBdr>
                        <w:top w:val="none" w:sz="0" w:space="0" w:color="auto"/>
                        <w:left w:val="none" w:sz="0" w:space="0" w:color="auto"/>
                        <w:bottom w:val="none" w:sz="0" w:space="0" w:color="auto"/>
                        <w:right w:val="none" w:sz="0" w:space="0" w:color="auto"/>
                      </w:divBdr>
                      <w:divsChild>
                        <w:div w:id="1928028778">
                          <w:marLeft w:val="0"/>
                          <w:marRight w:val="0"/>
                          <w:marTop w:val="495"/>
                          <w:marBottom w:val="495"/>
                          <w:divBdr>
                            <w:top w:val="none" w:sz="0" w:space="0" w:color="auto"/>
                            <w:left w:val="none" w:sz="0" w:space="0" w:color="auto"/>
                            <w:bottom w:val="none" w:sz="0" w:space="0" w:color="auto"/>
                            <w:right w:val="none" w:sz="0" w:space="0" w:color="auto"/>
                          </w:divBdr>
                        </w:div>
                      </w:divsChild>
                    </w:div>
                    <w:div w:id="1029798633">
                      <w:marLeft w:val="0"/>
                      <w:marRight w:val="0"/>
                      <w:marTop w:val="0"/>
                      <w:marBottom w:val="0"/>
                      <w:divBdr>
                        <w:top w:val="none" w:sz="0" w:space="0" w:color="auto"/>
                        <w:left w:val="none" w:sz="0" w:space="0" w:color="auto"/>
                        <w:bottom w:val="none" w:sz="0" w:space="0" w:color="auto"/>
                        <w:right w:val="none" w:sz="0" w:space="0" w:color="auto"/>
                      </w:divBdr>
                      <w:divsChild>
                        <w:div w:id="891887770">
                          <w:marLeft w:val="0"/>
                          <w:marRight w:val="0"/>
                          <w:marTop w:val="0"/>
                          <w:marBottom w:val="180"/>
                          <w:divBdr>
                            <w:top w:val="none" w:sz="0" w:space="0" w:color="auto"/>
                            <w:left w:val="none" w:sz="0" w:space="0" w:color="auto"/>
                            <w:bottom w:val="none" w:sz="0" w:space="0" w:color="auto"/>
                            <w:right w:val="none" w:sz="0" w:space="0" w:color="auto"/>
                          </w:divBdr>
                        </w:div>
                      </w:divsChild>
                    </w:div>
                    <w:div w:id="1768035266">
                      <w:marLeft w:val="0"/>
                      <w:marRight w:val="0"/>
                      <w:marTop w:val="0"/>
                      <w:marBottom w:val="0"/>
                      <w:divBdr>
                        <w:top w:val="none" w:sz="0" w:space="0" w:color="auto"/>
                        <w:left w:val="none" w:sz="0" w:space="0" w:color="auto"/>
                        <w:bottom w:val="none" w:sz="0" w:space="0" w:color="auto"/>
                        <w:right w:val="none" w:sz="0" w:space="0" w:color="auto"/>
                      </w:divBdr>
                      <w:divsChild>
                        <w:div w:id="1905067198">
                          <w:marLeft w:val="0"/>
                          <w:marRight w:val="0"/>
                          <w:marTop w:val="0"/>
                          <w:marBottom w:val="180"/>
                          <w:divBdr>
                            <w:top w:val="none" w:sz="0" w:space="0" w:color="auto"/>
                            <w:left w:val="none" w:sz="0" w:space="0" w:color="auto"/>
                            <w:bottom w:val="none" w:sz="0" w:space="0" w:color="auto"/>
                            <w:right w:val="none" w:sz="0" w:space="0" w:color="auto"/>
                          </w:divBdr>
                        </w:div>
                      </w:divsChild>
                    </w:div>
                    <w:div w:id="731387094">
                      <w:marLeft w:val="0"/>
                      <w:marRight w:val="0"/>
                      <w:marTop w:val="0"/>
                      <w:marBottom w:val="0"/>
                      <w:divBdr>
                        <w:top w:val="none" w:sz="0" w:space="0" w:color="auto"/>
                        <w:left w:val="none" w:sz="0" w:space="0" w:color="auto"/>
                        <w:bottom w:val="none" w:sz="0" w:space="0" w:color="auto"/>
                        <w:right w:val="none" w:sz="0" w:space="0" w:color="auto"/>
                      </w:divBdr>
                      <w:divsChild>
                        <w:div w:id="430395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39482588">
              <w:marLeft w:val="0"/>
              <w:marRight w:val="0"/>
              <w:marTop w:val="0"/>
              <w:marBottom w:val="0"/>
              <w:divBdr>
                <w:top w:val="none" w:sz="0" w:space="0" w:color="auto"/>
                <w:left w:val="none" w:sz="0" w:space="0" w:color="auto"/>
                <w:bottom w:val="none" w:sz="0" w:space="0" w:color="auto"/>
                <w:right w:val="none" w:sz="0" w:space="0" w:color="auto"/>
              </w:divBdr>
              <w:divsChild>
                <w:div w:id="1304116707">
                  <w:marLeft w:val="0"/>
                  <w:marRight w:val="0"/>
                  <w:marTop w:val="480"/>
                  <w:marBottom w:val="360"/>
                  <w:divBdr>
                    <w:top w:val="none" w:sz="0" w:space="0" w:color="auto"/>
                    <w:left w:val="none" w:sz="0" w:space="0" w:color="auto"/>
                    <w:bottom w:val="none" w:sz="0" w:space="0" w:color="auto"/>
                    <w:right w:val="none" w:sz="0" w:space="0" w:color="auto"/>
                  </w:divBdr>
                  <w:divsChild>
                    <w:div w:id="1520194721">
                      <w:marLeft w:val="705"/>
                      <w:marRight w:val="0"/>
                      <w:marTop w:val="0"/>
                      <w:marBottom w:val="0"/>
                      <w:divBdr>
                        <w:top w:val="none" w:sz="0" w:space="0" w:color="auto"/>
                        <w:left w:val="none" w:sz="0" w:space="0" w:color="auto"/>
                        <w:bottom w:val="none" w:sz="0" w:space="0" w:color="auto"/>
                        <w:right w:val="none" w:sz="0" w:space="0" w:color="auto"/>
                      </w:divBdr>
                    </w:div>
                  </w:divsChild>
                </w:div>
                <w:div w:id="2143452491">
                  <w:marLeft w:val="0"/>
                  <w:marRight w:val="0"/>
                  <w:marTop w:val="0"/>
                  <w:marBottom w:val="0"/>
                  <w:divBdr>
                    <w:top w:val="none" w:sz="0" w:space="0" w:color="auto"/>
                    <w:left w:val="none" w:sz="0" w:space="0" w:color="auto"/>
                    <w:bottom w:val="none" w:sz="0" w:space="0" w:color="auto"/>
                    <w:right w:val="none" w:sz="0" w:space="0" w:color="auto"/>
                  </w:divBdr>
                  <w:divsChild>
                    <w:div w:id="1055810817">
                      <w:marLeft w:val="705"/>
                      <w:marRight w:val="0"/>
                      <w:marTop w:val="0"/>
                      <w:marBottom w:val="180"/>
                      <w:divBdr>
                        <w:top w:val="none" w:sz="0" w:space="0" w:color="auto"/>
                        <w:left w:val="none" w:sz="0" w:space="0" w:color="auto"/>
                        <w:bottom w:val="none" w:sz="0" w:space="0" w:color="auto"/>
                        <w:right w:val="none" w:sz="0" w:space="0" w:color="auto"/>
                      </w:divBdr>
                      <w:divsChild>
                        <w:div w:id="1510439249">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9180-0B39-4043-B98E-AE1D7E68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4942</Characters>
  <Application>Microsoft Office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2023-09-28T14:41:00Z</dcterms:created>
  <dcterms:modified xsi:type="dcterms:W3CDTF">2023-09-28T14:41:00Z</dcterms:modified>
</cp:coreProperties>
</file>